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9"/>
      </w:tblGrid>
      <w:tr w:rsidR="007C1FAB" w:rsidRPr="008719C6" w:rsidTr="007C1FAB">
        <w:tc>
          <w:tcPr>
            <w:tcW w:w="5249" w:type="dxa"/>
          </w:tcPr>
          <w:p w:rsidR="005C457C" w:rsidRPr="008719C6" w:rsidRDefault="005C457C" w:rsidP="005C457C">
            <w:pPr>
              <w:ind w:right="-28"/>
              <w:jc w:val="both"/>
              <w:outlineLvl w:val="0"/>
              <w:rPr>
                <w:rFonts w:ascii="Arial Narrow" w:hAnsi="Arial Narrow" w:cs="Arial"/>
                <w:color w:val="auto"/>
                <w:sz w:val="20"/>
                <w:szCs w:val="20"/>
                <w:lang w:eastAsia="en-US"/>
              </w:rPr>
            </w:pPr>
            <w:r w:rsidRPr="008719C6">
              <w:rPr>
                <w:rFonts w:ascii="Arial Narrow" w:hAnsi="Arial Narrow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354B4" w:rsidRPr="00AC6EA2" w:rsidRDefault="00FB1DFB" w:rsidP="00B354B4">
      <w:pPr>
        <w:ind w:right="-28"/>
        <w:jc w:val="center"/>
        <w:outlineLvl w:val="0"/>
        <w:rPr>
          <w:rFonts w:ascii="Arial Narrow" w:hAnsi="Arial Narrow" w:cs="Arial"/>
          <w:b/>
          <w:color w:val="auto"/>
          <w:sz w:val="24"/>
          <w:szCs w:val="24"/>
          <w:lang w:eastAsia="en-US"/>
        </w:rPr>
      </w:pPr>
      <w:r w:rsidRPr="00AC6EA2">
        <w:rPr>
          <w:rFonts w:ascii="Arial Narrow" w:hAnsi="Arial Narrow" w:cs="Arial"/>
          <w:b/>
          <w:color w:val="auto"/>
          <w:sz w:val="24"/>
          <w:szCs w:val="24"/>
          <w:lang w:eastAsia="en-US"/>
        </w:rPr>
        <w:t>Л</w:t>
      </w:r>
      <w:bookmarkStart w:id="0" w:name="_Ref203713715"/>
      <w:bookmarkEnd w:id="0"/>
      <w:r w:rsidRPr="00AC6EA2">
        <w:rPr>
          <w:rFonts w:ascii="Arial Narrow" w:hAnsi="Arial Narrow" w:cs="Arial"/>
          <w:b/>
          <w:color w:val="auto"/>
          <w:sz w:val="24"/>
          <w:szCs w:val="24"/>
          <w:lang w:eastAsia="en-US"/>
        </w:rPr>
        <w:t xml:space="preserve">ИЦЕНЗИОННЫЙ ДОГОВОР № </w:t>
      </w:r>
      <w:r w:rsidR="00AD6595" w:rsidRPr="00AC6EA2">
        <w:rPr>
          <w:rFonts w:ascii="Arial Narrow" w:hAnsi="Arial Narrow" w:cs="Arial"/>
          <w:b/>
          <w:color w:val="auto"/>
          <w:sz w:val="24"/>
          <w:szCs w:val="24"/>
          <w:lang w:eastAsia="en-US"/>
        </w:rPr>
        <w:t>Л</w:t>
      </w:r>
      <w:r w:rsidR="00196E6A" w:rsidRPr="00AC6EA2">
        <w:rPr>
          <w:rFonts w:ascii="Arial Narrow" w:hAnsi="Arial Narrow" w:cs="Arial"/>
          <w:b/>
          <w:color w:val="auto"/>
          <w:sz w:val="24"/>
          <w:szCs w:val="24"/>
          <w:lang w:eastAsia="en-US"/>
        </w:rPr>
        <w:t>__</w:t>
      </w:r>
      <w:r w:rsidRPr="00AC6EA2">
        <w:rPr>
          <w:rFonts w:ascii="Arial Narrow" w:hAnsi="Arial Narrow" w:cs="Arial"/>
          <w:b/>
          <w:color w:val="auto"/>
          <w:sz w:val="24"/>
          <w:szCs w:val="24"/>
          <w:lang w:val="en-US" w:eastAsia="en-US"/>
        </w:rPr>
        <w:t>/</w:t>
      </w:r>
      <w:r w:rsidR="00196E6A" w:rsidRPr="00AC6EA2">
        <w:rPr>
          <w:rFonts w:ascii="Arial Narrow" w:hAnsi="Arial Narrow" w:cs="Arial"/>
          <w:b/>
          <w:color w:val="auto"/>
          <w:sz w:val="24"/>
          <w:szCs w:val="24"/>
          <w:lang w:eastAsia="en-US"/>
        </w:rPr>
        <w:t>____</w:t>
      </w:r>
    </w:p>
    <w:p w:rsidR="00224DE5" w:rsidRPr="00AC6EA2" w:rsidRDefault="00224DE5" w:rsidP="00FB1DFB">
      <w:pPr>
        <w:ind w:right="-28"/>
        <w:jc w:val="center"/>
        <w:outlineLvl w:val="0"/>
        <w:rPr>
          <w:rFonts w:ascii="Arial Narrow" w:hAnsi="Arial Narrow" w:cs="Arial"/>
          <w:b/>
          <w:color w:val="auto"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FB1DFB" w:rsidRPr="00AC6EA2" w:rsidTr="00C21102">
        <w:tc>
          <w:tcPr>
            <w:tcW w:w="4926" w:type="dxa"/>
            <w:hideMark/>
          </w:tcPr>
          <w:p w:rsidR="00FB1DFB" w:rsidRPr="00AC6EA2" w:rsidRDefault="00FB1DFB" w:rsidP="00EC0301">
            <w:pPr>
              <w:suppressAutoHyphens w:val="0"/>
              <w:ind w:right="-28"/>
              <w:outlineLvl w:val="0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color w:val="auto"/>
                <w:lang w:eastAsia="en-US"/>
              </w:rPr>
              <w:t xml:space="preserve">г. </w:t>
            </w:r>
            <w:r w:rsidR="00EC0301">
              <w:rPr>
                <w:rFonts w:ascii="Arial Narrow" w:hAnsi="Arial Narrow" w:cs="Arial"/>
                <w:color w:val="auto"/>
                <w:lang w:eastAsia="en-US"/>
              </w:rPr>
              <w:t>Краснодар</w:t>
            </w:r>
          </w:p>
        </w:tc>
        <w:tc>
          <w:tcPr>
            <w:tcW w:w="4927" w:type="dxa"/>
            <w:hideMark/>
          </w:tcPr>
          <w:p w:rsidR="00FB1DFB" w:rsidRPr="00AC6EA2" w:rsidRDefault="00FB1DFB" w:rsidP="00EC0301">
            <w:pPr>
              <w:suppressAutoHyphens w:val="0"/>
              <w:ind w:right="-28"/>
              <w:jc w:val="right"/>
              <w:outlineLvl w:val="0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color w:val="auto"/>
                <w:lang w:eastAsia="en-US"/>
              </w:rPr>
              <w:t>«</w:t>
            </w:r>
            <w:r w:rsidR="00196E6A" w:rsidRPr="00AC6EA2">
              <w:rPr>
                <w:rFonts w:ascii="Arial Narrow" w:hAnsi="Arial Narrow" w:cs="Arial"/>
                <w:color w:val="auto"/>
                <w:lang w:eastAsia="en-US"/>
              </w:rPr>
              <w:t>__</w:t>
            </w:r>
            <w:r w:rsidRPr="00AC6EA2">
              <w:rPr>
                <w:rFonts w:ascii="Arial Narrow" w:hAnsi="Arial Narrow" w:cs="Arial"/>
                <w:color w:val="auto"/>
                <w:lang w:eastAsia="en-US"/>
              </w:rPr>
              <w:t>»</w:t>
            </w:r>
            <w:r w:rsidR="00AD6595" w:rsidRPr="00AC6EA2">
              <w:rPr>
                <w:rFonts w:ascii="Arial Narrow" w:hAnsi="Arial Narrow" w:cs="Arial"/>
                <w:color w:val="auto"/>
                <w:lang w:eastAsia="en-US"/>
              </w:rPr>
              <w:t xml:space="preserve"> </w:t>
            </w:r>
            <w:r w:rsidR="00196E6A" w:rsidRPr="00AC6EA2">
              <w:rPr>
                <w:rFonts w:ascii="Arial Narrow" w:hAnsi="Arial Narrow" w:cs="Arial"/>
                <w:color w:val="auto"/>
                <w:lang w:eastAsia="en-US"/>
              </w:rPr>
              <w:t>______</w:t>
            </w:r>
            <w:r w:rsidRPr="00AC6EA2">
              <w:rPr>
                <w:rFonts w:ascii="Arial Narrow" w:hAnsi="Arial Narrow" w:cs="Arial"/>
                <w:color w:val="auto"/>
                <w:lang w:eastAsia="en-US"/>
              </w:rPr>
              <w:t xml:space="preserve"> 20</w:t>
            </w:r>
            <w:r w:rsidR="00EC0301">
              <w:rPr>
                <w:rFonts w:ascii="Arial Narrow" w:hAnsi="Arial Narrow" w:cs="Arial"/>
                <w:color w:val="auto"/>
                <w:lang w:eastAsia="en-US"/>
              </w:rPr>
              <w:t>__</w:t>
            </w:r>
            <w:r w:rsidRPr="00AC6EA2">
              <w:rPr>
                <w:rFonts w:ascii="Arial Narrow" w:hAnsi="Arial Narrow" w:cs="Arial"/>
                <w:color w:val="auto"/>
                <w:lang w:eastAsia="en-US"/>
              </w:rPr>
              <w:t>г.</w:t>
            </w:r>
          </w:p>
        </w:tc>
      </w:tr>
    </w:tbl>
    <w:p w:rsidR="00FB1DFB" w:rsidRPr="00AC6EA2" w:rsidRDefault="00FB1DFB" w:rsidP="00FB1DFB">
      <w:pPr>
        <w:suppressAutoHyphens w:val="0"/>
        <w:ind w:right="-28"/>
        <w:rPr>
          <w:rFonts w:ascii="Arial Narrow" w:hAnsi="Arial Narrow" w:cs="Arial"/>
          <w:color w:val="auto"/>
          <w:lang w:eastAsia="en-US"/>
        </w:rPr>
      </w:pPr>
    </w:p>
    <w:p w:rsidR="00FB1DFB" w:rsidRPr="00AC6EA2" w:rsidRDefault="00AD6595" w:rsidP="00FB1DFB">
      <w:pPr>
        <w:suppressAutoHyphens w:val="0"/>
        <w:jc w:val="both"/>
        <w:rPr>
          <w:rFonts w:ascii="Arial Narrow" w:hAnsi="Arial Narrow" w:cs="Arial"/>
          <w:color w:val="auto"/>
          <w:lang w:eastAsia="en-US"/>
        </w:rPr>
      </w:pPr>
      <w:proofErr w:type="gramStart"/>
      <w:r w:rsidRPr="00AC6EA2">
        <w:rPr>
          <w:rFonts w:ascii="Arial Narrow" w:hAnsi="Arial Narrow"/>
          <w:b/>
        </w:rPr>
        <w:t xml:space="preserve">Общество с ограниченной ответственностью </w:t>
      </w:r>
      <w:r w:rsidRPr="00AC6EA2">
        <w:rPr>
          <w:rFonts w:ascii="Arial Narrow" w:hAnsi="Arial Narrow" w:cs="Times New Roman"/>
          <w:b/>
        </w:rPr>
        <w:t>«Автоматизация Бизнес Решений»</w:t>
      </w:r>
      <w:r w:rsidRPr="00AC6EA2">
        <w:rPr>
          <w:rFonts w:ascii="Arial Narrow" w:hAnsi="Arial Narrow" w:cs="Times New Roman"/>
        </w:rPr>
        <w:t xml:space="preserve">, </w:t>
      </w:r>
      <w:r w:rsidR="00FB1DFB" w:rsidRPr="00AC6EA2">
        <w:rPr>
          <w:rFonts w:ascii="Arial Narrow" w:hAnsi="Arial Narrow" w:cs="Arial"/>
          <w:color w:val="auto"/>
          <w:lang w:eastAsia="en-US"/>
        </w:rPr>
        <w:t xml:space="preserve">именуемое в дальнейшем «Лицензиар», </w:t>
      </w:r>
      <w:r w:rsidRPr="00AC6EA2">
        <w:rPr>
          <w:rFonts w:ascii="Arial Narrow" w:hAnsi="Arial Narrow" w:cs="Times New Roman"/>
        </w:rPr>
        <w:t xml:space="preserve">в лице </w:t>
      </w:r>
      <w:r w:rsidRPr="00AC6EA2">
        <w:rPr>
          <w:rFonts w:ascii="Arial Narrow" w:hAnsi="Arial Narrow" w:cs="Arial"/>
          <w:color w:val="auto"/>
          <w:lang w:eastAsia="en-US"/>
        </w:rPr>
        <w:t>генерального директора Зуб</w:t>
      </w:r>
      <w:r w:rsidR="00EC0301">
        <w:rPr>
          <w:rFonts w:ascii="Arial Narrow" w:hAnsi="Arial Narrow" w:cs="Arial"/>
          <w:color w:val="auto"/>
          <w:lang w:eastAsia="en-US"/>
        </w:rPr>
        <w:t>а</w:t>
      </w:r>
      <w:r w:rsidRPr="00AC6EA2">
        <w:rPr>
          <w:rFonts w:ascii="Arial Narrow" w:hAnsi="Arial Narrow" w:cs="Arial"/>
          <w:color w:val="auto"/>
          <w:lang w:eastAsia="en-US"/>
        </w:rPr>
        <w:t xml:space="preserve"> </w:t>
      </w:r>
      <w:r w:rsidR="00EC0301">
        <w:rPr>
          <w:rFonts w:ascii="Arial Narrow" w:hAnsi="Arial Narrow" w:cs="Arial"/>
          <w:color w:val="auto"/>
          <w:lang w:eastAsia="en-US"/>
        </w:rPr>
        <w:t>Владимира Васильевича</w:t>
      </w:r>
      <w:r w:rsidRPr="00AC6EA2">
        <w:rPr>
          <w:rFonts w:ascii="Arial Narrow" w:hAnsi="Arial Narrow" w:cs="Times New Roman"/>
        </w:rPr>
        <w:t>, действующего на основании Устава</w:t>
      </w:r>
      <w:r w:rsidRPr="00AC6EA2">
        <w:rPr>
          <w:rFonts w:ascii="Arial Narrow" w:hAnsi="Arial Narrow" w:cs="Arial"/>
          <w:color w:val="auto"/>
          <w:lang w:eastAsia="en-US"/>
        </w:rPr>
        <w:t xml:space="preserve">  </w:t>
      </w:r>
      <w:r w:rsidR="00FB1DFB" w:rsidRPr="00AC6EA2">
        <w:rPr>
          <w:rFonts w:ascii="Arial Narrow" w:hAnsi="Arial Narrow" w:cs="Arial"/>
          <w:color w:val="auto"/>
          <w:lang w:eastAsia="en-US"/>
        </w:rPr>
        <w:t xml:space="preserve">с одной стороны, и </w:t>
      </w:r>
      <w:r w:rsidR="00EC0301">
        <w:rPr>
          <w:rFonts w:ascii="Arial Narrow" w:hAnsi="Arial Narrow"/>
          <w:b/>
        </w:rPr>
        <w:t>____________</w:t>
      </w:r>
      <w:r w:rsidR="00FB1DFB" w:rsidRPr="00AC6EA2">
        <w:rPr>
          <w:rFonts w:ascii="Arial Narrow" w:hAnsi="Arial Narrow" w:cs="Arial"/>
          <w:color w:val="auto"/>
          <w:lang w:eastAsia="en-US"/>
        </w:rPr>
        <w:t xml:space="preserve">  именуемый в дальнейшем «Лицензиат»</w:t>
      </w:r>
      <w:r w:rsidR="004F700D" w:rsidRPr="00AC6EA2">
        <w:rPr>
          <w:rFonts w:ascii="Arial Narrow" w:hAnsi="Arial Narrow" w:cs="Arial"/>
          <w:color w:val="auto"/>
          <w:lang w:eastAsia="en-US"/>
        </w:rPr>
        <w:t>,</w:t>
      </w:r>
      <w:r w:rsidR="00FB1DFB" w:rsidRPr="00AC6EA2">
        <w:rPr>
          <w:rFonts w:ascii="Arial Narrow" w:hAnsi="Arial Narrow" w:cs="Arial"/>
          <w:color w:val="auto"/>
          <w:lang w:eastAsia="en-US"/>
        </w:rPr>
        <w:t xml:space="preserve"> </w:t>
      </w:r>
      <w:r w:rsidR="00196E6A" w:rsidRPr="00AC6EA2">
        <w:rPr>
          <w:rFonts w:ascii="Arial Narrow" w:hAnsi="Arial Narrow" w:cs="Times New Roman"/>
        </w:rPr>
        <w:t xml:space="preserve">в лице </w:t>
      </w:r>
      <w:r w:rsidR="00EC0301">
        <w:rPr>
          <w:rFonts w:ascii="Arial Narrow" w:hAnsi="Arial Narrow" w:cs="Arial"/>
          <w:color w:val="auto"/>
          <w:lang w:eastAsia="en-US"/>
        </w:rPr>
        <w:t>_______________</w:t>
      </w:r>
      <w:r w:rsidR="00196E6A" w:rsidRPr="00AC6EA2">
        <w:rPr>
          <w:rFonts w:ascii="Arial Narrow" w:hAnsi="Arial Narrow" w:cs="Arial"/>
          <w:color w:val="auto"/>
          <w:u w:val="single"/>
          <w:lang w:eastAsia="en-US"/>
        </w:rPr>
        <w:t xml:space="preserve">, </w:t>
      </w:r>
      <w:r w:rsidR="004F700D" w:rsidRPr="00AC6EA2">
        <w:rPr>
          <w:rFonts w:ascii="Arial Narrow" w:hAnsi="Arial Narrow" w:cs="Times New Roman"/>
        </w:rPr>
        <w:t>действующ</w:t>
      </w:r>
      <w:r w:rsidR="00196E6A" w:rsidRPr="00AC6EA2">
        <w:rPr>
          <w:rFonts w:ascii="Arial Narrow" w:hAnsi="Arial Narrow" w:cs="Times New Roman"/>
        </w:rPr>
        <w:t>его</w:t>
      </w:r>
      <w:r w:rsidR="004F700D" w:rsidRPr="00AC6EA2">
        <w:rPr>
          <w:rFonts w:ascii="Arial Narrow" w:hAnsi="Arial Narrow" w:cs="Times New Roman"/>
        </w:rPr>
        <w:t xml:space="preserve"> на основании</w:t>
      </w:r>
      <w:r w:rsidR="00167D2C" w:rsidRPr="00AC6EA2">
        <w:rPr>
          <w:rFonts w:ascii="Arial Narrow" w:hAnsi="Arial Narrow" w:cs="Times New Roman"/>
        </w:rPr>
        <w:t xml:space="preserve"> </w:t>
      </w:r>
      <w:r w:rsidR="00196E6A" w:rsidRPr="00AC6EA2">
        <w:rPr>
          <w:rFonts w:ascii="Arial Narrow" w:hAnsi="Arial Narrow" w:cs="Times New Roman"/>
        </w:rPr>
        <w:t>Устава</w:t>
      </w:r>
      <w:r w:rsidR="00FB1DFB" w:rsidRPr="00AC6EA2">
        <w:rPr>
          <w:rFonts w:ascii="Arial Narrow" w:hAnsi="Arial Narrow" w:cs="Arial"/>
          <w:color w:val="auto"/>
          <w:lang w:eastAsia="en-US"/>
        </w:rPr>
        <w:t>, с другой стороны,</w:t>
      </w:r>
      <w:r w:rsidR="006B7D79" w:rsidRPr="00AC6EA2">
        <w:rPr>
          <w:rFonts w:ascii="Arial Narrow" w:hAnsi="Arial Narrow" w:cs="Arial"/>
          <w:color w:val="auto"/>
          <w:lang w:eastAsia="en-US"/>
        </w:rPr>
        <w:t xml:space="preserve"> </w:t>
      </w:r>
      <w:r w:rsidR="00FB1DFB" w:rsidRPr="00AC6EA2">
        <w:rPr>
          <w:rFonts w:ascii="Arial Narrow" w:hAnsi="Arial Narrow" w:cs="Arial"/>
          <w:color w:val="auto"/>
          <w:lang w:eastAsia="en-US"/>
        </w:rPr>
        <w:t>совместно именуемые «Стороны», а по отдельности «Сторона», заключили настоящий Лицензионный договор (далее - «Договор») о нижеследующем:</w:t>
      </w:r>
      <w:proofErr w:type="gramEnd"/>
    </w:p>
    <w:p w:rsidR="00196E6A" w:rsidRPr="00AC6EA2" w:rsidRDefault="00196E6A" w:rsidP="00FB1DFB">
      <w:pPr>
        <w:suppressAutoHyphens w:val="0"/>
        <w:jc w:val="both"/>
        <w:rPr>
          <w:rFonts w:ascii="Arial Narrow" w:hAnsi="Arial Narrow" w:cs="Arial"/>
          <w:color w:val="auto"/>
          <w:lang w:eastAsia="en-US"/>
        </w:rPr>
      </w:pPr>
    </w:p>
    <w:p w:rsidR="006A1982" w:rsidRPr="00AC6EA2" w:rsidRDefault="00C16A94" w:rsidP="000D7E62">
      <w:pPr>
        <w:pStyle w:val="af5"/>
        <w:numPr>
          <w:ilvl w:val="0"/>
          <w:numId w:val="9"/>
        </w:numPr>
        <w:spacing w:after="120" w:line="240" w:lineRule="auto"/>
        <w:ind w:left="357" w:hanging="357"/>
        <w:jc w:val="center"/>
        <w:outlineLvl w:val="0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t>ТЕРМИНЫ И ОПРЕДЕЛЕНИЯ</w:t>
      </w:r>
    </w:p>
    <w:p w:rsidR="00F87669" w:rsidRPr="00AC6EA2" w:rsidRDefault="00F87669" w:rsidP="000D7E62">
      <w:pPr>
        <w:pStyle w:val="af5"/>
        <w:numPr>
          <w:ilvl w:val="1"/>
          <w:numId w:val="9"/>
        </w:numPr>
        <w:spacing w:line="240" w:lineRule="auto"/>
        <w:ind w:left="0" w:firstLine="284"/>
        <w:jc w:val="both"/>
        <w:outlineLvl w:val="0"/>
        <w:rPr>
          <w:rFonts w:ascii="Arial Narrow" w:hAnsi="Arial Narrow" w:cs="Arial"/>
        </w:rPr>
      </w:pPr>
      <w:r w:rsidRPr="00AC6EA2">
        <w:rPr>
          <w:rFonts w:ascii="Arial Narrow" w:hAnsi="Arial Narrow" w:cs="Arial"/>
          <w:b/>
        </w:rPr>
        <w:t>Правообладатель</w:t>
      </w:r>
      <w:r w:rsidRPr="00AC6EA2">
        <w:rPr>
          <w:rFonts w:ascii="Arial Narrow" w:hAnsi="Arial Narrow" w:cs="Arial"/>
        </w:rPr>
        <w:t xml:space="preserve"> – лицо (лица), обладающее исключительным правом на Программу и/или лицо (лица), правомерно обладающее на соответствующей территории всем тем необходимым объемом прав на использование Программы, который предоставляется Лицензиату по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астоящему Договору</w:t>
      </w:r>
      <w:r w:rsidR="001E386C" w:rsidRPr="00AC6EA2">
        <w:rPr>
          <w:rFonts w:ascii="Arial Narrow" w:hAnsi="Arial Narrow" w:cs="Arial"/>
        </w:rPr>
        <w:t>.</w:t>
      </w:r>
    </w:p>
    <w:p w:rsidR="00F87669" w:rsidRPr="00AC6EA2" w:rsidRDefault="00F87669" w:rsidP="000D7E62">
      <w:pPr>
        <w:pStyle w:val="af5"/>
        <w:numPr>
          <w:ilvl w:val="1"/>
          <w:numId w:val="9"/>
        </w:numPr>
        <w:spacing w:line="240" w:lineRule="auto"/>
        <w:ind w:left="0" w:firstLine="284"/>
        <w:jc w:val="both"/>
        <w:outlineLvl w:val="0"/>
        <w:rPr>
          <w:rFonts w:ascii="Arial Narrow" w:hAnsi="Arial Narrow" w:cs="Arial"/>
        </w:rPr>
      </w:pPr>
      <w:r w:rsidRPr="00AC6EA2">
        <w:rPr>
          <w:rFonts w:ascii="Arial Narrow" w:hAnsi="Arial Narrow" w:cs="Arial"/>
          <w:b/>
        </w:rPr>
        <w:t>Программа</w:t>
      </w:r>
      <w:r w:rsidRPr="00AC6EA2">
        <w:rPr>
          <w:rFonts w:ascii="Arial Narrow" w:hAnsi="Arial Narrow" w:cs="Arial"/>
        </w:rPr>
        <w:t xml:space="preserve"> – программа для ЭВМ (как в целом, так и ее компоненты), являющаяся представленной в объективной форме совокупностью данных и команд, в том числе исходного текста, базы данных, аудиовизуальных произведений, включенных </w:t>
      </w:r>
      <w:r w:rsidR="006A4748" w:rsidRPr="00AC6EA2">
        <w:rPr>
          <w:rFonts w:ascii="Arial Narrow" w:hAnsi="Arial Narrow" w:cs="Arial"/>
        </w:rPr>
        <w:t xml:space="preserve">Правообладателем </w:t>
      </w:r>
      <w:r w:rsidRPr="00AC6EA2">
        <w:rPr>
          <w:rFonts w:ascii="Arial Narrow" w:hAnsi="Arial Narrow" w:cs="Arial"/>
        </w:rPr>
        <w:t>в состав указанной программы для ЭВМ</w:t>
      </w:r>
      <w:r w:rsidR="001E386C" w:rsidRPr="00AC6EA2">
        <w:rPr>
          <w:rFonts w:ascii="Arial Narrow" w:hAnsi="Arial Narrow" w:cs="Arial"/>
        </w:rPr>
        <w:t>.</w:t>
      </w:r>
    </w:p>
    <w:p w:rsidR="00224DE5" w:rsidRPr="00AC6EA2" w:rsidRDefault="00F87669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  <w:b/>
        </w:rPr>
        <w:t>Лицензионное соглашение</w:t>
      </w:r>
      <w:r w:rsidRPr="00AC6EA2">
        <w:rPr>
          <w:rFonts w:ascii="Arial Narrow" w:hAnsi="Arial Narrow" w:cs="Arial"/>
        </w:rPr>
        <w:t xml:space="preserve"> – соглашение между Правообладателем и Лицензиатом, условия которого принимаются Лицензиатом во время инсталляции Программы и предусматривают порядок и правила </w:t>
      </w:r>
      <w:r w:rsidR="00EE0F29" w:rsidRPr="00AC6EA2">
        <w:rPr>
          <w:rFonts w:ascii="Arial Narrow" w:hAnsi="Arial Narrow" w:cs="Arial"/>
        </w:rPr>
        <w:t>эксплуатации</w:t>
      </w:r>
      <w:r w:rsidRPr="00AC6EA2">
        <w:rPr>
          <w:rFonts w:ascii="Arial Narrow" w:hAnsi="Arial Narrow" w:cs="Arial"/>
        </w:rPr>
        <w:t xml:space="preserve"> Программы</w:t>
      </w:r>
    </w:p>
    <w:p w:rsidR="00F87669" w:rsidRPr="00AC6EA2" w:rsidRDefault="00F87669" w:rsidP="00B354B4">
      <w:pPr>
        <w:pStyle w:val="af5"/>
        <w:numPr>
          <w:ilvl w:val="0"/>
          <w:numId w:val="9"/>
        </w:numPr>
        <w:spacing w:before="240" w:after="0" w:line="240" w:lineRule="auto"/>
        <w:contextualSpacing w:val="0"/>
        <w:jc w:val="center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t>ПРЕДМЕТ ДОГОВОРА</w:t>
      </w:r>
    </w:p>
    <w:p w:rsidR="006C7A4D" w:rsidRPr="00AC6EA2" w:rsidRDefault="006C7A4D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Лицензиар предоставляет Лицензиату на условиях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астоящего Договора </w:t>
      </w:r>
      <w:r w:rsidR="00D37FB9" w:rsidRPr="00AC6EA2">
        <w:rPr>
          <w:rFonts w:ascii="Arial Narrow" w:hAnsi="Arial Narrow" w:cs="Arial"/>
        </w:rPr>
        <w:t>простую неисключительную лицензию</w:t>
      </w:r>
      <w:r w:rsidRPr="00AC6EA2">
        <w:rPr>
          <w:rFonts w:ascii="Arial Narrow" w:hAnsi="Arial Narrow" w:cs="Arial"/>
        </w:rPr>
        <w:t xml:space="preserve"> (далее - Лицензия) на использование указанных в п.</w:t>
      </w:r>
      <w:fldSimple w:instr=" REF _Ref203713726 \r \h  \* MERGEFORMAT ">
        <w:r w:rsidR="004B5D37" w:rsidRPr="00AC6EA2">
          <w:rPr>
            <w:rFonts w:ascii="Arial Narrow" w:hAnsi="Arial Narrow" w:cs="Arial"/>
          </w:rPr>
          <w:t>2.2</w:t>
        </w:r>
      </w:fldSimple>
      <w:r w:rsidR="00C16584" w:rsidRPr="00AC6EA2">
        <w:rPr>
          <w:rFonts w:ascii="Arial Narrow" w:hAnsi="Arial Narrow" w:cs="Arial"/>
        </w:rPr>
        <w:t xml:space="preserve">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астоящего Договора Программ в пределах и на условиях, установленных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астоящим Договором.</w:t>
      </w:r>
    </w:p>
    <w:p w:rsidR="00885A0F" w:rsidRPr="00AC6EA2" w:rsidRDefault="00F87669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bookmarkStart w:id="1" w:name="_Ref203713726"/>
      <w:r w:rsidRPr="00AC6EA2">
        <w:rPr>
          <w:rFonts w:ascii="Arial Narrow" w:hAnsi="Arial Narrow" w:cs="Arial"/>
        </w:rPr>
        <w:t xml:space="preserve">Настоящий Договор распространяется </w:t>
      </w:r>
      <w:r w:rsidR="00885A0F" w:rsidRPr="00AC6EA2">
        <w:rPr>
          <w:rFonts w:ascii="Arial Narrow" w:hAnsi="Arial Narrow" w:cs="Arial"/>
        </w:rPr>
        <w:t xml:space="preserve">на Программы, </w:t>
      </w:r>
      <w:r w:rsidR="001C7CB2" w:rsidRPr="00AC6EA2">
        <w:rPr>
          <w:rFonts w:ascii="Arial Narrow" w:hAnsi="Arial Narrow" w:cs="Arial"/>
        </w:rPr>
        <w:t>наименования и размер вознаграждения</w:t>
      </w:r>
      <w:r w:rsidR="000B4D22" w:rsidRPr="00AC6EA2">
        <w:rPr>
          <w:rFonts w:ascii="Arial Narrow" w:hAnsi="Arial Narrow" w:cs="Arial"/>
        </w:rPr>
        <w:t>,</w:t>
      </w:r>
      <w:r w:rsidR="001C7CB2" w:rsidRPr="00AC6EA2">
        <w:rPr>
          <w:rFonts w:ascii="Arial Narrow" w:hAnsi="Arial Narrow" w:cs="Arial"/>
        </w:rPr>
        <w:t xml:space="preserve"> за использование которых</w:t>
      </w:r>
      <w:r w:rsidR="000B4D22" w:rsidRPr="00AC6EA2">
        <w:rPr>
          <w:rFonts w:ascii="Arial Narrow" w:hAnsi="Arial Narrow" w:cs="Arial"/>
        </w:rPr>
        <w:t>,</w:t>
      </w:r>
      <w:r w:rsidR="001C7CB2" w:rsidRPr="00AC6EA2">
        <w:rPr>
          <w:rFonts w:ascii="Arial Narrow" w:hAnsi="Arial Narrow" w:cs="Arial"/>
        </w:rPr>
        <w:t xml:space="preserve"> </w:t>
      </w:r>
      <w:r w:rsidR="00885A0F" w:rsidRPr="00AC6EA2">
        <w:rPr>
          <w:rFonts w:ascii="Arial Narrow" w:hAnsi="Arial Narrow" w:cs="Arial"/>
        </w:rPr>
        <w:t>указа</w:t>
      </w:r>
      <w:r w:rsidR="000B4D22" w:rsidRPr="00AC6EA2">
        <w:rPr>
          <w:rFonts w:ascii="Arial Narrow" w:hAnsi="Arial Narrow" w:cs="Arial"/>
        </w:rPr>
        <w:t>н</w:t>
      </w:r>
      <w:r w:rsidR="00885A0F" w:rsidRPr="00AC6EA2">
        <w:rPr>
          <w:rFonts w:ascii="Arial Narrow" w:hAnsi="Arial Narrow" w:cs="Arial"/>
        </w:rPr>
        <w:t>ны</w:t>
      </w:r>
      <w:r w:rsidR="000B4D22" w:rsidRPr="00AC6EA2">
        <w:rPr>
          <w:rFonts w:ascii="Arial Narrow" w:hAnsi="Arial Narrow" w:cs="Arial"/>
        </w:rPr>
        <w:t>е</w:t>
      </w:r>
      <w:r w:rsidR="00885A0F" w:rsidRPr="00AC6EA2">
        <w:rPr>
          <w:rFonts w:ascii="Arial Narrow" w:hAnsi="Arial Narrow" w:cs="Arial"/>
        </w:rPr>
        <w:t xml:space="preserve"> </w:t>
      </w:r>
      <w:r w:rsidR="000B4D22" w:rsidRPr="00AC6EA2">
        <w:rPr>
          <w:rFonts w:ascii="Arial Narrow" w:hAnsi="Arial Narrow" w:cs="Arial"/>
        </w:rPr>
        <w:t>в Дополнительных Соглашениях</w:t>
      </w:r>
      <w:r w:rsidR="00885A0F" w:rsidRPr="00AC6EA2">
        <w:rPr>
          <w:rFonts w:ascii="Arial Narrow" w:hAnsi="Arial Narrow" w:cs="Arial"/>
        </w:rPr>
        <w:t xml:space="preserve"> к </w:t>
      </w:r>
      <w:r w:rsidR="000B4D22" w:rsidRPr="00AC6EA2">
        <w:rPr>
          <w:rFonts w:ascii="Arial Narrow" w:hAnsi="Arial Narrow" w:cs="Arial"/>
        </w:rPr>
        <w:t>Н</w:t>
      </w:r>
      <w:r w:rsidR="00885A0F" w:rsidRPr="00AC6EA2">
        <w:rPr>
          <w:rFonts w:ascii="Arial Narrow" w:hAnsi="Arial Narrow" w:cs="Arial"/>
        </w:rPr>
        <w:t>астоящему Договору</w:t>
      </w:r>
      <w:r w:rsidR="000B4D22" w:rsidRPr="00AC6EA2">
        <w:rPr>
          <w:rFonts w:ascii="Arial Narrow" w:hAnsi="Arial Narrow" w:cs="Arial"/>
        </w:rPr>
        <w:t>, являющихся</w:t>
      </w:r>
      <w:r w:rsidR="00885A0F" w:rsidRPr="00AC6EA2">
        <w:rPr>
          <w:rFonts w:ascii="Arial Narrow" w:hAnsi="Arial Narrow" w:cs="Arial"/>
        </w:rPr>
        <w:t xml:space="preserve"> его неотъемлемой частью</w:t>
      </w:r>
      <w:r w:rsidR="000B4D22" w:rsidRPr="00AC6EA2">
        <w:rPr>
          <w:rFonts w:ascii="Arial Narrow" w:hAnsi="Arial Narrow" w:cs="Arial"/>
        </w:rPr>
        <w:t xml:space="preserve">, </w:t>
      </w:r>
      <w:r w:rsidR="00885A0F" w:rsidRPr="00AC6EA2">
        <w:rPr>
          <w:rFonts w:ascii="Arial Narrow" w:hAnsi="Arial Narrow" w:cs="Arial"/>
        </w:rPr>
        <w:t xml:space="preserve"> </w:t>
      </w:r>
      <w:r w:rsidR="00A21EE5" w:rsidRPr="00AC6EA2">
        <w:rPr>
          <w:rFonts w:ascii="Arial Narrow" w:hAnsi="Arial Narrow" w:cs="Arial"/>
        </w:rPr>
        <w:t>с указанием Реестра лицензий по форме, указанной в</w:t>
      </w:r>
      <w:r w:rsidR="000D1616" w:rsidRPr="00AC6EA2">
        <w:rPr>
          <w:rFonts w:ascii="Arial Narrow" w:hAnsi="Arial Narrow" w:cs="Arial"/>
        </w:rPr>
        <w:t xml:space="preserve"> </w:t>
      </w:r>
      <w:r w:rsidR="00885A0F" w:rsidRPr="00AC6EA2">
        <w:rPr>
          <w:rFonts w:ascii="Arial Narrow" w:hAnsi="Arial Narrow" w:cs="Arial"/>
        </w:rPr>
        <w:t>Приложении №</w:t>
      </w:r>
      <w:r w:rsidR="000D1616" w:rsidRPr="00AC6EA2">
        <w:rPr>
          <w:rFonts w:ascii="Arial Narrow" w:hAnsi="Arial Narrow" w:cs="Arial"/>
        </w:rPr>
        <w:t>1</w:t>
      </w:r>
      <w:r w:rsidR="00885A0F" w:rsidRPr="00AC6EA2">
        <w:rPr>
          <w:rFonts w:ascii="Arial Narrow" w:hAnsi="Arial Narrow" w:cs="Arial"/>
        </w:rPr>
        <w:t xml:space="preserve"> к</w:t>
      </w:r>
      <w:r w:rsidR="00A21EE5" w:rsidRPr="00AC6EA2">
        <w:rPr>
          <w:rFonts w:ascii="Arial Narrow" w:hAnsi="Arial Narrow" w:cs="Arial"/>
        </w:rPr>
        <w:t xml:space="preserve"> Н</w:t>
      </w:r>
      <w:r w:rsidR="00885A0F" w:rsidRPr="00AC6EA2">
        <w:rPr>
          <w:rFonts w:ascii="Arial Narrow" w:hAnsi="Arial Narrow" w:cs="Arial"/>
        </w:rPr>
        <w:t>астоящему Договору</w:t>
      </w:r>
      <w:r w:rsidR="009B2F5C" w:rsidRPr="00AC6EA2">
        <w:rPr>
          <w:rFonts w:ascii="Arial Narrow" w:hAnsi="Arial Narrow" w:cs="Arial"/>
        </w:rPr>
        <w:t>.</w:t>
      </w:r>
      <w:bookmarkEnd w:id="1"/>
    </w:p>
    <w:p w:rsidR="00F16875" w:rsidRPr="00AC6EA2" w:rsidRDefault="00F16875" w:rsidP="00B354B4">
      <w:pPr>
        <w:pStyle w:val="af5"/>
        <w:numPr>
          <w:ilvl w:val="0"/>
          <w:numId w:val="9"/>
        </w:numPr>
        <w:spacing w:before="240" w:after="0" w:line="240" w:lineRule="auto"/>
        <w:contextualSpacing w:val="0"/>
        <w:jc w:val="center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t xml:space="preserve">СРОК </w:t>
      </w:r>
      <w:r w:rsidR="00665A29" w:rsidRPr="00AC6EA2">
        <w:rPr>
          <w:rFonts w:ascii="Arial Narrow" w:hAnsi="Arial Narrow" w:cs="Arial"/>
          <w:b/>
        </w:rPr>
        <w:t xml:space="preserve">ДЕЙСТВИЯ ДОГОВОРА </w:t>
      </w:r>
      <w:r w:rsidR="00F87669" w:rsidRPr="00AC6EA2">
        <w:rPr>
          <w:rFonts w:ascii="Arial Narrow" w:hAnsi="Arial Narrow" w:cs="Arial"/>
          <w:b/>
        </w:rPr>
        <w:t xml:space="preserve">И ТЕРРИТОРИЯ </w:t>
      </w:r>
    </w:p>
    <w:p w:rsidR="00F16875" w:rsidRPr="00AC6EA2" w:rsidRDefault="00F16875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Настоящий Договор вступает в силу с момента его подписания обеими Сторонами и действует в отношении каждой Программы </w:t>
      </w:r>
      <w:r w:rsidR="00034C07" w:rsidRPr="00AC6EA2">
        <w:rPr>
          <w:rFonts w:ascii="Arial Narrow" w:hAnsi="Arial Narrow" w:cs="Arial"/>
        </w:rPr>
        <w:t xml:space="preserve">в течение срока, на который предоставлена </w:t>
      </w:r>
      <w:r w:rsidR="00447A01" w:rsidRPr="00AC6EA2">
        <w:rPr>
          <w:rFonts w:ascii="Arial Narrow" w:hAnsi="Arial Narrow" w:cs="Arial"/>
        </w:rPr>
        <w:t xml:space="preserve">соответствующая </w:t>
      </w:r>
      <w:r w:rsidR="00034C07" w:rsidRPr="00AC6EA2">
        <w:rPr>
          <w:rFonts w:ascii="Arial Narrow" w:hAnsi="Arial Narrow" w:cs="Arial"/>
        </w:rPr>
        <w:t>Лицензия</w:t>
      </w:r>
      <w:r w:rsidRPr="00AC6EA2">
        <w:rPr>
          <w:rFonts w:ascii="Arial Narrow" w:hAnsi="Arial Narrow" w:cs="Arial"/>
        </w:rPr>
        <w:t>.</w:t>
      </w:r>
    </w:p>
    <w:p w:rsidR="001B2E26" w:rsidRPr="00AC6EA2" w:rsidRDefault="00447A01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Лицензии</w:t>
      </w:r>
      <w:r w:rsidR="001B2E26" w:rsidRPr="00AC6EA2">
        <w:rPr>
          <w:rFonts w:ascii="Arial Narrow" w:hAnsi="Arial Narrow" w:cs="Arial"/>
        </w:rPr>
        <w:t xml:space="preserve"> </w:t>
      </w:r>
      <w:r w:rsidRPr="00AC6EA2">
        <w:rPr>
          <w:rFonts w:ascii="Arial Narrow" w:hAnsi="Arial Narrow" w:cs="Arial"/>
        </w:rPr>
        <w:t>в отношении Программ</w:t>
      </w:r>
      <w:r w:rsidR="00034C07" w:rsidRPr="00AC6EA2">
        <w:rPr>
          <w:rFonts w:ascii="Arial Narrow" w:hAnsi="Arial Narrow" w:cs="Arial"/>
        </w:rPr>
        <w:t xml:space="preserve"> </w:t>
      </w:r>
      <w:r w:rsidRPr="00AC6EA2">
        <w:rPr>
          <w:rFonts w:ascii="Arial Narrow" w:hAnsi="Arial Narrow" w:cs="Arial"/>
        </w:rPr>
        <w:t>предоставляю</w:t>
      </w:r>
      <w:r w:rsidR="001B2E26" w:rsidRPr="00AC6EA2">
        <w:rPr>
          <w:rFonts w:ascii="Arial Narrow" w:hAnsi="Arial Narrow" w:cs="Arial"/>
        </w:rPr>
        <w:t xml:space="preserve">тся на </w:t>
      </w:r>
      <w:r w:rsidR="00034C07" w:rsidRPr="00AC6EA2">
        <w:rPr>
          <w:rFonts w:ascii="Arial Narrow" w:hAnsi="Arial Narrow" w:cs="Arial"/>
        </w:rPr>
        <w:t xml:space="preserve">следующий </w:t>
      </w:r>
      <w:r w:rsidR="001B2E26" w:rsidRPr="00AC6EA2">
        <w:rPr>
          <w:rFonts w:ascii="Arial Narrow" w:hAnsi="Arial Narrow" w:cs="Arial"/>
        </w:rPr>
        <w:t>срок:</w:t>
      </w:r>
    </w:p>
    <w:p w:rsidR="006B0997" w:rsidRPr="00AC6EA2" w:rsidRDefault="006B0997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На Программы, срок использования которых</w:t>
      </w:r>
      <w:r w:rsidR="00A21EE5" w:rsidRPr="00AC6EA2">
        <w:rPr>
          <w:rFonts w:ascii="Arial Narrow" w:hAnsi="Arial Narrow" w:cs="Arial"/>
        </w:rPr>
        <w:t>,</w:t>
      </w:r>
      <w:r w:rsidRPr="00AC6EA2">
        <w:rPr>
          <w:rFonts w:ascii="Arial Narrow" w:hAnsi="Arial Narrow" w:cs="Arial"/>
        </w:rPr>
        <w:t xml:space="preserve"> указан рядом с наименованием и суммой вознаграждения в </w:t>
      </w:r>
      <w:r w:rsidR="00A21EE5" w:rsidRPr="00AC6EA2">
        <w:rPr>
          <w:rFonts w:ascii="Arial Narrow" w:hAnsi="Arial Narrow" w:cs="Arial"/>
        </w:rPr>
        <w:t>Дополнительных Соглашениях</w:t>
      </w:r>
      <w:r w:rsidRPr="00AC6EA2">
        <w:rPr>
          <w:rFonts w:ascii="Arial Narrow" w:hAnsi="Arial Narrow" w:cs="Arial"/>
        </w:rPr>
        <w:t xml:space="preserve"> к </w:t>
      </w:r>
      <w:r w:rsidR="004804F1" w:rsidRPr="00AC6EA2">
        <w:rPr>
          <w:rFonts w:ascii="Arial Narrow" w:hAnsi="Arial Narrow" w:cs="Arial"/>
        </w:rPr>
        <w:t>Н</w:t>
      </w:r>
      <w:r w:rsidR="00A21EE5" w:rsidRPr="00AC6EA2">
        <w:rPr>
          <w:rFonts w:ascii="Arial Narrow" w:hAnsi="Arial Narrow" w:cs="Arial"/>
        </w:rPr>
        <w:t>астоящему Договору, являющихся</w:t>
      </w:r>
      <w:r w:rsidRPr="00AC6EA2">
        <w:rPr>
          <w:rFonts w:ascii="Arial Narrow" w:hAnsi="Arial Narrow" w:cs="Arial"/>
        </w:rPr>
        <w:t xml:space="preserve"> его неотъемлемой частью</w:t>
      </w:r>
      <w:r w:rsidR="00A21EE5" w:rsidRPr="00AC6EA2">
        <w:rPr>
          <w:rFonts w:ascii="Arial Narrow" w:hAnsi="Arial Narrow" w:cs="Arial"/>
        </w:rPr>
        <w:t>,</w:t>
      </w:r>
      <w:r w:rsidRPr="00AC6EA2">
        <w:rPr>
          <w:rFonts w:ascii="Arial Narrow" w:hAnsi="Arial Narrow" w:cs="Arial"/>
        </w:rPr>
        <w:t xml:space="preserve"> –</w:t>
      </w:r>
      <w:r w:rsidRPr="00AC6EA2">
        <w:rPr>
          <w:rFonts w:ascii="Arial Narrow" w:hAnsi="Arial Narrow" w:cs="Arial"/>
          <w:i/>
        </w:rPr>
        <w:t xml:space="preserve"> </w:t>
      </w:r>
      <w:r w:rsidRPr="00AC6EA2">
        <w:rPr>
          <w:rFonts w:ascii="Arial Narrow" w:hAnsi="Arial Narrow" w:cs="Arial"/>
        </w:rPr>
        <w:t>на соответствующий срок.</w:t>
      </w:r>
    </w:p>
    <w:p w:rsidR="001B2E26" w:rsidRPr="00AC6EA2" w:rsidRDefault="00034C07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на </w:t>
      </w:r>
      <w:r w:rsidR="001B2E26" w:rsidRPr="00AC6EA2">
        <w:rPr>
          <w:rFonts w:ascii="Arial Narrow" w:hAnsi="Arial Narrow" w:cs="Arial"/>
        </w:rPr>
        <w:t>Программы</w:t>
      </w:r>
      <w:r w:rsidRPr="00AC6EA2">
        <w:rPr>
          <w:rFonts w:ascii="Arial Narrow" w:hAnsi="Arial Narrow" w:cs="Arial"/>
        </w:rPr>
        <w:t>, содержащие в наименовании</w:t>
      </w:r>
      <w:r w:rsidR="001B2E26" w:rsidRPr="00AC6EA2">
        <w:rPr>
          <w:rFonts w:ascii="Arial Narrow" w:hAnsi="Arial Narrow" w:cs="Arial"/>
        </w:rPr>
        <w:t xml:space="preserve"> «</w:t>
      </w:r>
      <w:r w:rsidRPr="00AC6EA2">
        <w:rPr>
          <w:rFonts w:ascii="Arial Narrow" w:hAnsi="Arial Narrow" w:cs="Arial"/>
        </w:rPr>
        <w:t>1С-</w:t>
      </w:r>
      <w:r w:rsidR="001B2E26" w:rsidRPr="00AC6EA2">
        <w:rPr>
          <w:rFonts w:ascii="Arial Narrow" w:hAnsi="Arial Narrow" w:cs="Arial"/>
        </w:rPr>
        <w:t xml:space="preserve">Битрикс» </w:t>
      </w:r>
      <w:r w:rsidRPr="00AC6EA2">
        <w:rPr>
          <w:rFonts w:ascii="Arial Narrow" w:hAnsi="Arial Narrow" w:cs="Arial"/>
        </w:rPr>
        <w:t xml:space="preserve">- </w:t>
      </w:r>
      <w:r w:rsidR="00447A01" w:rsidRPr="00AC6EA2">
        <w:rPr>
          <w:rFonts w:ascii="Arial Narrow" w:hAnsi="Arial Narrow" w:cs="Arial"/>
        </w:rPr>
        <w:t xml:space="preserve">на срок один год </w:t>
      </w:r>
      <w:r w:rsidR="001B2E26" w:rsidRPr="00AC6EA2">
        <w:rPr>
          <w:rFonts w:ascii="Arial Narrow" w:hAnsi="Arial Narrow" w:cs="Arial"/>
        </w:rPr>
        <w:t xml:space="preserve">на </w:t>
      </w:r>
      <w:r w:rsidRPr="00AC6EA2">
        <w:rPr>
          <w:rFonts w:ascii="Arial Narrow" w:hAnsi="Arial Narrow" w:cs="Arial"/>
        </w:rPr>
        <w:t>условиях Стандартной лицензии</w:t>
      </w:r>
      <w:r w:rsidR="00447A01" w:rsidRPr="00AC6EA2">
        <w:rPr>
          <w:rFonts w:ascii="Arial Narrow" w:hAnsi="Arial Narrow" w:cs="Arial"/>
        </w:rPr>
        <w:t>, изложенных в Лицензионном соглашении</w:t>
      </w:r>
      <w:r w:rsidR="00F7246F" w:rsidRPr="00AC6EA2">
        <w:rPr>
          <w:rFonts w:ascii="Arial Narrow" w:hAnsi="Arial Narrow" w:cs="Arial"/>
        </w:rPr>
        <w:t>, а при переходе с одной редакции Программы на другую – на срок до окончания действия Стандартной лицензии на ту редакцию Программы, с которой осуществляется переход</w:t>
      </w:r>
      <w:r w:rsidRPr="00AC6EA2">
        <w:rPr>
          <w:rFonts w:ascii="Arial Narrow" w:hAnsi="Arial Narrow" w:cs="Arial"/>
        </w:rPr>
        <w:t>;</w:t>
      </w:r>
      <w:r w:rsidR="001B2E26" w:rsidRPr="00AC6EA2">
        <w:rPr>
          <w:rFonts w:ascii="Arial Narrow" w:hAnsi="Arial Narrow" w:cs="Arial"/>
        </w:rPr>
        <w:t xml:space="preserve"> </w:t>
      </w:r>
    </w:p>
    <w:p w:rsidR="00034C07" w:rsidRPr="00AC6EA2" w:rsidRDefault="00034C07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на остальные Программы – на весь срок действия исключительных прав на </w:t>
      </w:r>
      <w:r w:rsidR="00447A01" w:rsidRPr="00AC6EA2">
        <w:rPr>
          <w:rFonts w:ascii="Arial Narrow" w:hAnsi="Arial Narrow" w:cs="Arial"/>
        </w:rPr>
        <w:t>Программу</w:t>
      </w:r>
      <w:r w:rsidRPr="00AC6EA2">
        <w:rPr>
          <w:rFonts w:ascii="Arial Narrow" w:hAnsi="Arial Narrow" w:cs="Arial"/>
        </w:rPr>
        <w:t xml:space="preserve"> (ст.1281 ГК РФ)</w:t>
      </w:r>
      <w:r w:rsidR="00447A01" w:rsidRPr="00AC6EA2">
        <w:rPr>
          <w:rFonts w:ascii="Arial Narrow" w:hAnsi="Arial Narrow" w:cs="Arial"/>
        </w:rPr>
        <w:t xml:space="preserve"> на условиях, изложенных в Лицензионном соглашении.</w:t>
      </w:r>
    </w:p>
    <w:p w:rsidR="00447A01" w:rsidRPr="00AC6EA2" w:rsidRDefault="00560D52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Территория</w:t>
      </w:r>
      <w:r w:rsidR="00693B13" w:rsidRPr="00AC6EA2">
        <w:rPr>
          <w:rFonts w:ascii="Arial Narrow" w:hAnsi="Arial Narrow" w:cs="Arial"/>
        </w:rPr>
        <w:t>, на которой допускается использование Лицензиатом Программы,</w:t>
      </w:r>
      <w:r w:rsidR="00BE6320" w:rsidRPr="00AC6EA2">
        <w:rPr>
          <w:rFonts w:ascii="Arial Narrow" w:hAnsi="Arial Narrow" w:cs="Arial"/>
        </w:rPr>
        <w:t xml:space="preserve"> устанавливается как вся территория </w:t>
      </w:r>
      <w:r w:rsidRPr="00AC6EA2">
        <w:rPr>
          <w:rFonts w:ascii="Arial Narrow" w:hAnsi="Arial Narrow" w:cs="Arial"/>
        </w:rPr>
        <w:t>страны Лицензиата</w:t>
      </w:r>
      <w:r w:rsidR="00D747CE" w:rsidRPr="00AC6EA2">
        <w:rPr>
          <w:rFonts w:ascii="Arial Narrow" w:hAnsi="Arial Narrow" w:cs="Arial"/>
        </w:rPr>
        <w:t>.</w:t>
      </w:r>
    </w:p>
    <w:p w:rsidR="00D747CE" w:rsidRPr="00AC6EA2" w:rsidRDefault="00B97F2B" w:rsidP="00B354B4">
      <w:pPr>
        <w:pStyle w:val="af5"/>
        <w:numPr>
          <w:ilvl w:val="0"/>
          <w:numId w:val="9"/>
        </w:numPr>
        <w:spacing w:before="240" w:after="0" w:line="240" w:lineRule="auto"/>
        <w:contextualSpacing w:val="0"/>
        <w:jc w:val="center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t>ВОЗНАГРАЖДЕНИЕ, РАСЧЕТ</w:t>
      </w:r>
      <w:r w:rsidR="00E24869" w:rsidRPr="00AC6EA2">
        <w:rPr>
          <w:rFonts w:ascii="Arial Narrow" w:hAnsi="Arial Narrow" w:cs="Arial"/>
          <w:b/>
        </w:rPr>
        <w:t>Ы</w:t>
      </w:r>
      <w:r w:rsidRPr="00AC6EA2">
        <w:rPr>
          <w:rFonts w:ascii="Arial Narrow" w:hAnsi="Arial Narrow" w:cs="Arial"/>
          <w:b/>
        </w:rPr>
        <w:t xml:space="preserve"> И ПЕРЕДАЧ</w:t>
      </w:r>
      <w:r w:rsidR="00E24869" w:rsidRPr="00AC6EA2">
        <w:rPr>
          <w:rFonts w:ascii="Arial Narrow" w:hAnsi="Arial Narrow" w:cs="Arial"/>
          <w:b/>
        </w:rPr>
        <w:t>А</w:t>
      </w:r>
      <w:r w:rsidRPr="00AC6EA2">
        <w:rPr>
          <w:rFonts w:ascii="Arial Narrow" w:hAnsi="Arial Narrow" w:cs="Arial"/>
          <w:b/>
        </w:rPr>
        <w:t xml:space="preserve"> ПРАВ</w:t>
      </w:r>
    </w:p>
    <w:p w:rsidR="00D747CE" w:rsidRPr="00AC6EA2" w:rsidRDefault="00B97F2B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В</w:t>
      </w:r>
      <w:r w:rsidR="00322ACF" w:rsidRPr="00AC6EA2">
        <w:rPr>
          <w:rFonts w:ascii="Arial Narrow" w:hAnsi="Arial Narrow" w:cs="Arial"/>
        </w:rPr>
        <w:t>ознаграждение за предоставленные</w:t>
      </w:r>
      <w:r w:rsidRPr="00AC6EA2">
        <w:rPr>
          <w:rFonts w:ascii="Arial Narrow" w:hAnsi="Arial Narrow" w:cs="Arial"/>
        </w:rPr>
        <w:t xml:space="preserve"> по </w:t>
      </w:r>
      <w:r w:rsidR="004804F1" w:rsidRPr="00AC6EA2">
        <w:rPr>
          <w:rFonts w:ascii="Arial Narrow" w:hAnsi="Arial Narrow" w:cs="Arial"/>
        </w:rPr>
        <w:t>Н</w:t>
      </w:r>
      <w:r w:rsidR="00D747CE" w:rsidRPr="00AC6EA2">
        <w:rPr>
          <w:rFonts w:ascii="Arial Narrow" w:hAnsi="Arial Narrow" w:cs="Arial"/>
        </w:rPr>
        <w:t>астоящ</w:t>
      </w:r>
      <w:r w:rsidRPr="00AC6EA2">
        <w:rPr>
          <w:rFonts w:ascii="Arial Narrow" w:hAnsi="Arial Narrow" w:cs="Arial"/>
        </w:rPr>
        <w:t>ему</w:t>
      </w:r>
      <w:r w:rsidR="00D747CE" w:rsidRPr="00AC6EA2">
        <w:rPr>
          <w:rFonts w:ascii="Arial Narrow" w:hAnsi="Arial Narrow" w:cs="Arial"/>
        </w:rPr>
        <w:t xml:space="preserve"> Договор</w:t>
      </w:r>
      <w:r w:rsidRPr="00AC6EA2">
        <w:rPr>
          <w:rFonts w:ascii="Arial Narrow" w:hAnsi="Arial Narrow" w:cs="Arial"/>
        </w:rPr>
        <w:t>у Лицензи</w:t>
      </w:r>
      <w:r w:rsidR="00322ACF" w:rsidRPr="00AC6EA2">
        <w:rPr>
          <w:rFonts w:ascii="Arial Narrow" w:hAnsi="Arial Narrow" w:cs="Arial"/>
        </w:rPr>
        <w:t>и</w:t>
      </w:r>
      <w:r w:rsidRPr="00AC6EA2">
        <w:rPr>
          <w:rFonts w:ascii="Arial Narrow" w:hAnsi="Arial Narrow" w:cs="Arial"/>
        </w:rPr>
        <w:t xml:space="preserve"> </w:t>
      </w:r>
      <w:r w:rsidR="00322ACF" w:rsidRPr="00AC6EA2">
        <w:rPr>
          <w:rFonts w:ascii="Arial Narrow" w:hAnsi="Arial Narrow" w:cs="Arial"/>
        </w:rPr>
        <w:t xml:space="preserve">подлежит </w:t>
      </w:r>
      <w:r w:rsidRPr="00AC6EA2">
        <w:rPr>
          <w:rFonts w:ascii="Arial Narrow" w:hAnsi="Arial Narrow" w:cs="Arial"/>
        </w:rPr>
        <w:t>упла</w:t>
      </w:r>
      <w:r w:rsidR="00322ACF" w:rsidRPr="00AC6EA2">
        <w:rPr>
          <w:rFonts w:ascii="Arial Narrow" w:hAnsi="Arial Narrow" w:cs="Arial"/>
        </w:rPr>
        <w:t>те</w:t>
      </w:r>
      <w:r w:rsidRPr="00AC6EA2">
        <w:rPr>
          <w:rFonts w:ascii="Arial Narrow" w:hAnsi="Arial Narrow" w:cs="Arial"/>
        </w:rPr>
        <w:t xml:space="preserve"> </w:t>
      </w:r>
      <w:r w:rsidR="00322ACF" w:rsidRPr="00AC6EA2">
        <w:rPr>
          <w:rFonts w:ascii="Arial Narrow" w:hAnsi="Arial Narrow" w:cs="Arial"/>
        </w:rPr>
        <w:t xml:space="preserve">Лицензиатом </w:t>
      </w:r>
      <w:r w:rsidR="00ED208B" w:rsidRPr="00AC6EA2">
        <w:rPr>
          <w:rFonts w:ascii="Arial Narrow" w:hAnsi="Arial Narrow" w:cs="Arial"/>
        </w:rPr>
        <w:t>в форме фиксированного разового платежа</w:t>
      </w:r>
      <w:r w:rsidR="009264D9" w:rsidRPr="00AC6EA2">
        <w:rPr>
          <w:rFonts w:ascii="Arial Narrow" w:hAnsi="Arial Narrow" w:cs="Arial"/>
        </w:rPr>
        <w:t>, размер которого указан</w:t>
      </w:r>
      <w:r w:rsidR="00ED208B" w:rsidRPr="00AC6EA2">
        <w:rPr>
          <w:rFonts w:ascii="Arial Narrow" w:hAnsi="Arial Narrow" w:cs="Arial"/>
        </w:rPr>
        <w:t xml:space="preserve"> </w:t>
      </w:r>
      <w:r w:rsidRPr="00AC6EA2">
        <w:rPr>
          <w:rFonts w:ascii="Arial Narrow" w:hAnsi="Arial Narrow" w:cs="Arial"/>
        </w:rPr>
        <w:t xml:space="preserve">в </w:t>
      </w:r>
      <w:r w:rsidR="00726919" w:rsidRPr="00AC6EA2">
        <w:rPr>
          <w:rFonts w:ascii="Arial Narrow" w:hAnsi="Arial Narrow" w:cs="Arial"/>
        </w:rPr>
        <w:t xml:space="preserve">документе, </w:t>
      </w:r>
      <w:r w:rsidR="009264D9" w:rsidRPr="00AC6EA2">
        <w:rPr>
          <w:rFonts w:ascii="Arial Narrow" w:hAnsi="Arial Narrow" w:cs="Arial"/>
        </w:rPr>
        <w:t xml:space="preserve">предусмотренном </w:t>
      </w:r>
      <w:r w:rsidRPr="00AC6EA2">
        <w:rPr>
          <w:rFonts w:ascii="Arial Narrow" w:hAnsi="Arial Narrow" w:cs="Arial"/>
        </w:rPr>
        <w:t xml:space="preserve">п. </w:t>
      </w:r>
      <w:r w:rsidR="00322ACF" w:rsidRPr="00AC6EA2">
        <w:rPr>
          <w:rFonts w:ascii="Arial Narrow" w:hAnsi="Arial Narrow" w:cs="Arial"/>
        </w:rPr>
        <w:t xml:space="preserve">2.2 </w:t>
      </w:r>
      <w:r w:rsidR="004804F1" w:rsidRPr="00AC6EA2">
        <w:rPr>
          <w:rFonts w:ascii="Arial Narrow" w:hAnsi="Arial Narrow" w:cs="Arial"/>
        </w:rPr>
        <w:t>Н</w:t>
      </w:r>
      <w:r w:rsidR="00322ACF" w:rsidRPr="00AC6EA2">
        <w:rPr>
          <w:rFonts w:ascii="Arial Narrow" w:hAnsi="Arial Narrow" w:cs="Arial"/>
        </w:rPr>
        <w:t>астоящего Договора</w:t>
      </w:r>
      <w:r w:rsidR="00D747CE" w:rsidRPr="00AC6EA2">
        <w:rPr>
          <w:rFonts w:ascii="Arial Narrow" w:hAnsi="Arial Narrow" w:cs="Arial"/>
        </w:rPr>
        <w:t>.</w:t>
      </w:r>
    </w:p>
    <w:p w:rsidR="00322ACF" w:rsidRPr="00AC6EA2" w:rsidRDefault="00322ACF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bookmarkStart w:id="2" w:name="_Ref203713589"/>
      <w:bookmarkStart w:id="3" w:name="_Ref203792549"/>
      <w:r w:rsidRPr="00AC6EA2">
        <w:rPr>
          <w:rFonts w:ascii="Arial Narrow" w:hAnsi="Arial Narrow" w:cs="Arial"/>
        </w:rPr>
        <w:t xml:space="preserve">Выплата вознаграждения осуществляется Лицензиатом в безналичной форме на счет Лицензиара, указанный в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астоящем Договоре, в срок не позднее </w:t>
      </w:r>
      <w:r w:rsidR="001203AF" w:rsidRPr="00AC6EA2">
        <w:rPr>
          <w:rFonts w:ascii="Arial Narrow" w:hAnsi="Arial Narrow" w:cs="Arial"/>
        </w:rPr>
        <w:t>5</w:t>
      </w:r>
      <w:r w:rsidRPr="00AC6EA2">
        <w:rPr>
          <w:rFonts w:ascii="Arial Narrow" w:hAnsi="Arial Narrow" w:cs="Arial"/>
        </w:rPr>
        <w:t xml:space="preserve"> (</w:t>
      </w:r>
      <w:r w:rsidR="001203AF" w:rsidRPr="00AC6EA2">
        <w:rPr>
          <w:rFonts w:ascii="Arial Narrow" w:hAnsi="Arial Narrow" w:cs="Arial"/>
        </w:rPr>
        <w:t>пяти</w:t>
      </w:r>
      <w:r w:rsidRPr="00AC6EA2">
        <w:rPr>
          <w:rFonts w:ascii="Arial Narrow" w:hAnsi="Arial Narrow" w:cs="Arial"/>
        </w:rPr>
        <w:t>) рабочих дней с даты выставления Лицензиаром соответствующего счета.</w:t>
      </w:r>
      <w:bookmarkEnd w:id="2"/>
      <w:r w:rsidR="00AE4C78" w:rsidRPr="00AC6EA2">
        <w:rPr>
          <w:rFonts w:ascii="Arial Narrow" w:hAnsi="Arial Narrow" w:cs="Arial"/>
        </w:rPr>
        <w:t xml:space="preserve"> Обязанность по оплате считается исполненной в момент зачисления денежных средств на счет Лицензиара.</w:t>
      </w:r>
      <w:bookmarkEnd w:id="3"/>
    </w:p>
    <w:p w:rsidR="00322ACF" w:rsidRPr="00AC6EA2" w:rsidRDefault="00322ACF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Сумма вознаграждения по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астоящему Договору не облагается НДС в соответствии с пп.26 п.2 ст.149 НК РФ. </w:t>
      </w:r>
    </w:p>
    <w:p w:rsidR="000D7E62" w:rsidRPr="00AC6EA2" w:rsidRDefault="00D5472C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bookmarkStart w:id="4" w:name="_Ref203714820"/>
      <w:r w:rsidRPr="00AC6EA2">
        <w:rPr>
          <w:rFonts w:ascii="Arial Narrow" w:hAnsi="Arial Narrow" w:cs="Arial"/>
        </w:rPr>
        <w:t>Права, п</w:t>
      </w:r>
      <w:r w:rsidR="00AB0F4A" w:rsidRPr="00AC6EA2">
        <w:rPr>
          <w:rFonts w:ascii="Arial Narrow" w:hAnsi="Arial Narrow" w:cs="Arial"/>
        </w:rPr>
        <w:t>редоставл</w:t>
      </w:r>
      <w:r w:rsidRPr="00AC6EA2">
        <w:rPr>
          <w:rFonts w:ascii="Arial Narrow" w:hAnsi="Arial Narrow" w:cs="Arial"/>
        </w:rPr>
        <w:t>яемые Лицензией, передаются Лицензиату</w:t>
      </w:r>
      <w:r w:rsidR="00AB0F4A" w:rsidRPr="00AC6EA2">
        <w:rPr>
          <w:rFonts w:ascii="Arial Narrow" w:hAnsi="Arial Narrow" w:cs="Arial"/>
        </w:rPr>
        <w:t xml:space="preserve"> </w:t>
      </w:r>
      <w:r w:rsidR="003E51A2" w:rsidRPr="00AC6EA2">
        <w:rPr>
          <w:rFonts w:ascii="Arial Narrow" w:hAnsi="Arial Narrow" w:cs="Arial"/>
        </w:rPr>
        <w:t xml:space="preserve">в срок не позднее </w:t>
      </w:r>
      <w:r w:rsidR="006A4748" w:rsidRPr="00AC6EA2">
        <w:rPr>
          <w:rFonts w:ascii="Arial Narrow" w:hAnsi="Arial Narrow" w:cs="Arial"/>
        </w:rPr>
        <w:t xml:space="preserve">5 </w:t>
      </w:r>
      <w:r w:rsidR="003E51A2" w:rsidRPr="00AC6EA2">
        <w:rPr>
          <w:rFonts w:ascii="Arial Narrow" w:hAnsi="Arial Narrow" w:cs="Arial"/>
        </w:rPr>
        <w:t>(</w:t>
      </w:r>
      <w:r w:rsidR="006A4748" w:rsidRPr="00AC6EA2">
        <w:rPr>
          <w:rFonts w:ascii="Arial Narrow" w:hAnsi="Arial Narrow" w:cs="Arial"/>
        </w:rPr>
        <w:t>пяти</w:t>
      </w:r>
      <w:r w:rsidR="003E51A2" w:rsidRPr="00AC6EA2">
        <w:rPr>
          <w:rFonts w:ascii="Arial Narrow" w:hAnsi="Arial Narrow" w:cs="Arial"/>
        </w:rPr>
        <w:t xml:space="preserve">) </w:t>
      </w:r>
      <w:r w:rsidR="006A4748" w:rsidRPr="00AC6EA2">
        <w:rPr>
          <w:rFonts w:ascii="Arial Narrow" w:hAnsi="Arial Narrow" w:cs="Arial"/>
        </w:rPr>
        <w:t xml:space="preserve">рабочих </w:t>
      </w:r>
      <w:r w:rsidR="003E51A2" w:rsidRPr="00AC6EA2">
        <w:rPr>
          <w:rFonts w:ascii="Arial Narrow" w:hAnsi="Arial Narrow" w:cs="Arial"/>
        </w:rPr>
        <w:t xml:space="preserve">дней </w:t>
      </w:r>
      <w:r w:rsidR="00A3292C" w:rsidRPr="00AC6EA2">
        <w:rPr>
          <w:rFonts w:ascii="Arial Narrow" w:hAnsi="Arial Narrow" w:cs="Arial"/>
        </w:rPr>
        <w:t xml:space="preserve">после полной ее оплаты </w:t>
      </w:r>
      <w:r w:rsidR="000D7E62" w:rsidRPr="00AC6EA2">
        <w:rPr>
          <w:rFonts w:ascii="Arial Narrow" w:hAnsi="Arial Narrow" w:cs="Arial"/>
        </w:rPr>
        <w:t xml:space="preserve">посредством </w:t>
      </w:r>
      <w:r w:rsidR="00DC06FB" w:rsidRPr="00AC6EA2">
        <w:rPr>
          <w:rFonts w:ascii="Arial Narrow" w:hAnsi="Arial Narrow" w:cs="Arial"/>
        </w:rPr>
        <w:t>отправления Лицензиаром по адресу электронной почты, указанному Лицензиатом, сообщения (письма), содержащего ссылку для загрузки/установки Программы и/или доступа к ней, а также лицензионный ключ активации</w:t>
      </w:r>
      <w:r w:rsidR="00E711B4" w:rsidRPr="00AC6EA2">
        <w:rPr>
          <w:rFonts w:ascii="Arial Narrow" w:hAnsi="Arial Narrow" w:cs="Arial"/>
        </w:rPr>
        <w:t>.</w:t>
      </w:r>
      <w:bookmarkEnd w:id="4"/>
    </w:p>
    <w:p w:rsidR="006E104A" w:rsidRPr="00AC6EA2" w:rsidRDefault="00F13440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lastRenderedPageBreak/>
        <w:t xml:space="preserve">Подтверждением факта получения Лицензиатом Лицензии </w:t>
      </w:r>
      <w:r w:rsidR="004804F1" w:rsidRPr="00AC6EA2">
        <w:rPr>
          <w:rFonts w:ascii="Arial Narrow" w:hAnsi="Arial Narrow" w:cs="Arial"/>
        </w:rPr>
        <w:t>на условиях Н</w:t>
      </w:r>
      <w:r w:rsidRPr="00AC6EA2">
        <w:rPr>
          <w:rFonts w:ascii="Arial Narrow" w:hAnsi="Arial Narrow" w:cs="Arial"/>
        </w:rPr>
        <w:t>астоящего Договора явля</w:t>
      </w:r>
      <w:r w:rsidR="00726919" w:rsidRPr="00AC6EA2">
        <w:rPr>
          <w:rFonts w:ascii="Arial Narrow" w:hAnsi="Arial Narrow" w:cs="Arial"/>
        </w:rPr>
        <w:t>е</w:t>
      </w:r>
      <w:r w:rsidRPr="00AC6EA2">
        <w:rPr>
          <w:rFonts w:ascii="Arial Narrow" w:hAnsi="Arial Narrow" w:cs="Arial"/>
        </w:rPr>
        <w:t>тся</w:t>
      </w:r>
      <w:r w:rsidR="006A4748" w:rsidRPr="00AC6EA2">
        <w:rPr>
          <w:rFonts w:ascii="Arial Narrow" w:hAnsi="Arial Narrow" w:cs="Arial"/>
        </w:rPr>
        <w:t xml:space="preserve"> </w:t>
      </w:r>
      <w:r w:rsidR="00FB1DFB" w:rsidRPr="00AC6EA2">
        <w:rPr>
          <w:rFonts w:ascii="Arial Narrow" w:hAnsi="Arial Narrow" w:cs="Arial"/>
        </w:rPr>
        <w:t>Акт на передачу прав</w:t>
      </w:r>
      <w:r w:rsidRPr="00AC6EA2">
        <w:rPr>
          <w:rFonts w:ascii="Arial Narrow" w:hAnsi="Arial Narrow" w:cs="Arial"/>
        </w:rPr>
        <w:t xml:space="preserve">, </w:t>
      </w:r>
      <w:r w:rsidR="00FD6947" w:rsidRPr="00AC6EA2">
        <w:rPr>
          <w:rFonts w:ascii="Arial Narrow" w:hAnsi="Arial Narrow" w:cs="Arial"/>
        </w:rPr>
        <w:t xml:space="preserve">составленный на бумажном носителе и направленный Лицензиаром в адрес Лицензиата, </w:t>
      </w:r>
      <w:r w:rsidRPr="00AC6EA2">
        <w:rPr>
          <w:rFonts w:ascii="Arial Narrow" w:hAnsi="Arial Narrow" w:cs="Arial"/>
        </w:rPr>
        <w:t xml:space="preserve">который Стороны подписывают в срок </w:t>
      </w:r>
      <w:r w:rsidR="00732EB8" w:rsidRPr="00AC6EA2">
        <w:rPr>
          <w:rFonts w:ascii="Arial Narrow" w:hAnsi="Arial Narrow" w:cs="Arial"/>
        </w:rPr>
        <w:t xml:space="preserve">не позднее </w:t>
      </w:r>
      <w:r w:rsidR="006A4748" w:rsidRPr="00AC6EA2">
        <w:rPr>
          <w:rFonts w:ascii="Arial Narrow" w:hAnsi="Arial Narrow" w:cs="Arial"/>
        </w:rPr>
        <w:t>10</w:t>
      </w:r>
      <w:r w:rsidR="009C0616" w:rsidRPr="00AC6EA2">
        <w:rPr>
          <w:rFonts w:ascii="Arial Narrow" w:hAnsi="Arial Narrow" w:cs="Arial"/>
        </w:rPr>
        <w:t xml:space="preserve"> </w:t>
      </w:r>
      <w:r w:rsidR="006A4748" w:rsidRPr="00AC6EA2">
        <w:rPr>
          <w:rFonts w:ascii="Arial Narrow" w:hAnsi="Arial Narrow" w:cs="Arial"/>
        </w:rPr>
        <w:t>(десяти</w:t>
      </w:r>
      <w:r w:rsidR="00732EB8" w:rsidRPr="00AC6EA2">
        <w:rPr>
          <w:rFonts w:ascii="Arial Narrow" w:hAnsi="Arial Narrow" w:cs="Arial"/>
        </w:rPr>
        <w:t xml:space="preserve">) рабочих дней </w:t>
      </w:r>
      <w:r w:rsidRPr="00AC6EA2">
        <w:rPr>
          <w:rFonts w:ascii="Arial Narrow" w:hAnsi="Arial Narrow" w:cs="Arial"/>
        </w:rPr>
        <w:t xml:space="preserve">со дня </w:t>
      </w:r>
      <w:r w:rsidR="006A4748" w:rsidRPr="00AC6EA2">
        <w:rPr>
          <w:rFonts w:ascii="Arial Narrow" w:hAnsi="Arial Narrow" w:cs="Arial"/>
        </w:rPr>
        <w:t>оплаты Лицензиатом вознаграждения Лицензиару в соответствии с п.</w:t>
      </w:r>
      <w:fldSimple w:instr=" REF _Ref203792549 \r \h  \* MERGEFORMAT ">
        <w:r w:rsidR="00AE4C78" w:rsidRPr="00AC6EA2">
          <w:rPr>
            <w:rFonts w:ascii="Arial Narrow" w:hAnsi="Arial Narrow" w:cs="Arial"/>
          </w:rPr>
          <w:t>4.2</w:t>
        </w:r>
      </w:fldSimple>
      <w:r w:rsidRPr="00AC6EA2">
        <w:rPr>
          <w:rFonts w:ascii="Arial Narrow" w:hAnsi="Arial Narrow" w:cs="Arial"/>
        </w:rPr>
        <w:t xml:space="preserve">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астоящего Договора. В случае неполучения </w:t>
      </w:r>
      <w:r w:rsidR="00AE4C78" w:rsidRPr="00AC6EA2">
        <w:rPr>
          <w:rFonts w:ascii="Arial Narrow" w:hAnsi="Arial Narrow" w:cs="Arial"/>
        </w:rPr>
        <w:t xml:space="preserve">Лицензиаром </w:t>
      </w:r>
      <w:r w:rsidRPr="00AC6EA2">
        <w:rPr>
          <w:rFonts w:ascii="Arial Narrow" w:hAnsi="Arial Narrow" w:cs="Arial"/>
        </w:rPr>
        <w:t xml:space="preserve">в </w:t>
      </w:r>
      <w:r w:rsidR="00AE4C78" w:rsidRPr="00AC6EA2">
        <w:rPr>
          <w:rFonts w:ascii="Arial Narrow" w:hAnsi="Arial Narrow" w:cs="Arial"/>
        </w:rPr>
        <w:t xml:space="preserve">установленный </w:t>
      </w:r>
      <w:r w:rsidRPr="00AC6EA2">
        <w:rPr>
          <w:rFonts w:ascii="Arial Narrow" w:hAnsi="Arial Narrow" w:cs="Arial"/>
        </w:rPr>
        <w:t>срок подписанного Лицензиатом экземпляра Акта либо мотивированных письменных возражений, указанный Акт считается утвержденным</w:t>
      </w:r>
      <w:r w:rsidR="00FD6947" w:rsidRPr="00AC6EA2">
        <w:rPr>
          <w:rFonts w:ascii="Arial Narrow" w:hAnsi="Arial Narrow" w:cs="Arial"/>
        </w:rPr>
        <w:t xml:space="preserve"> Лицензиатом</w:t>
      </w:r>
      <w:r w:rsidRPr="00AC6EA2">
        <w:rPr>
          <w:rFonts w:ascii="Arial Narrow" w:hAnsi="Arial Narrow" w:cs="Arial"/>
        </w:rPr>
        <w:t>.</w:t>
      </w:r>
    </w:p>
    <w:p w:rsidR="00B97F2B" w:rsidRPr="00AC6EA2" w:rsidRDefault="00B97F2B" w:rsidP="00B354B4">
      <w:pPr>
        <w:pStyle w:val="af5"/>
        <w:numPr>
          <w:ilvl w:val="0"/>
          <w:numId w:val="9"/>
        </w:numPr>
        <w:spacing w:before="240" w:after="0" w:line="240" w:lineRule="auto"/>
        <w:contextualSpacing w:val="0"/>
        <w:jc w:val="center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t>ПРАВА И ОБЯЗАННОСТИ</w:t>
      </w:r>
    </w:p>
    <w:p w:rsidR="008B01D3" w:rsidRPr="00AC6EA2" w:rsidRDefault="008B01D3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Лицензиар обязан предоставить Лицензиату Лицензию в порядке</w:t>
      </w:r>
      <w:r w:rsidR="00AE4C78" w:rsidRPr="00AC6EA2">
        <w:rPr>
          <w:rFonts w:ascii="Arial Narrow" w:hAnsi="Arial Narrow" w:cs="Arial"/>
        </w:rPr>
        <w:t xml:space="preserve"> и </w:t>
      </w:r>
      <w:r w:rsidRPr="00AC6EA2">
        <w:rPr>
          <w:rFonts w:ascii="Arial Narrow" w:hAnsi="Arial Narrow" w:cs="Arial"/>
        </w:rPr>
        <w:t>сроки, установленны</w:t>
      </w:r>
      <w:r w:rsidR="00AE4C78" w:rsidRPr="00AC6EA2">
        <w:rPr>
          <w:rFonts w:ascii="Arial Narrow" w:hAnsi="Arial Narrow" w:cs="Arial"/>
        </w:rPr>
        <w:t>е</w:t>
      </w:r>
      <w:r w:rsidRPr="00AC6EA2">
        <w:rPr>
          <w:rFonts w:ascii="Arial Narrow" w:hAnsi="Arial Narrow" w:cs="Arial"/>
        </w:rPr>
        <w:t xml:space="preserve"> </w:t>
      </w:r>
      <w:r w:rsidR="00E711B4" w:rsidRPr="00AC6EA2">
        <w:rPr>
          <w:rFonts w:ascii="Arial Narrow" w:hAnsi="Arial Narrow" w:cs="Arial"/>
        </w:rPr>
        <w:t>в п.</w:t>
      </w:r>
      <w:fldSimple w:instr=" REF _Ref203714820 \r \h  \* MERGEFORMAT ">
        <w:r w:rsidR="004B5D37" w:rsidRPr="00AC6EA2">
          <w:rPr>
            <w:rFonts w:ascii="Arial Narrow" w:hAnsi="Arial Narrow" w:cs="Arial"/>
          </w:rPr>
          <w:t>4.4</w:t>
        </w:r>
      </w:fldSimple>
      <w:r w:rsidR="00E711B4" w:rsidRPr="00AC6EA2">
        <w:rPr>
          <w:rFonts w:ascii="Arial Narrow" w:hAnsi="Arial Narrow" w:cs="Arial"/>
        </w:rPr>
        <w:t xml:space="preserve"> </w:t>
      </w:r>
      <w:r w:rsidR="004804F1" w:rsidRPr="00AC6EA2">
        <w:rPr>
          <w:rFonts w:ascii="Arial Narrow" w:hAnsi="Arial Narrow" w:cs="Arial"/>
        </w:rPr>
        <w:t>Н</w:t>
      </w:r>
      <w:r w:rsidR="00E711B4" w:rsidRPr="00AC6EA2">
        <w:rPr>
          <w:rFonts w:ascii="Arial Narrow" w:hAnsi="Arial Narrow" w:cs="Arial"/>
        </w:rPr>
        <w:t>астоящего Договора.</w:t>
      </w:r>
    </w:p>
    <w:p w:rsidR="008B01D3" w:rsidRPr="00AC6EA2" w:rsidRDefault="008B01D3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Лицензиат обязан:</w:t>
      </w:r>
    </w:p>
    <w:p w:rsidR="008B01D3" w:rsidRPr="00AC6EA2" w:rsidRDefault="008B01D3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Оплатить Лицензию в порядке и сроки, указанные в </w:t>
      </w:r>
      <w:r w:rsidR="00FB1DFB" w:rsidRPr="00AC6EA2">
        <w:rPr>
          <w:rFonts w:ascii="Arial Narrow" w:hAnsi="Arial Narrow" w:cs="Arial"/>
        </w:rPr>
        <w:t>п.</w:t>
      </w:r>
      <w:r w:rsidRPr="00AC6EA2">
        <w:rPr>
          <w:rFonts w:ascii="Arial Narrow" w:hAnsi="Arial Narrow" w:cs="Arial"/>
        </w:rPr>
        <w:t xml:space="preserve"> 4</w:t>
      </w:r>
      <w:r w:rsidR="00FB1DFB" w:rsidRPr="00AC6EA2">
        <w:rPr>
          <w:rFonts w:ascii="Arial Narrow" w:hAnsi="Arial Narrow" w:cs="Arial"/>
        </w:rPr>
        <w:t>.2</w:t>
      </w:r>
      <w:r w:rsidRPr="00AC6EA2">
        <w:rPr>
          <w:rFonts w:ascii="Arial Narrow" w:hAnsi="Arial Narrow" w:cs="Arial"/>
        </w:rPr>
        <w:t xml:space="preserve">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астоящего Договора</w:t>
      </w:r>
      <w:r w:rsidR="00A31FDD" w:rsidRPr="00AC6EA2">
        <w:rPr>
          <w:rFonts w:ascii="Arial Narrow" w:hAnsi="Arial Narrow" w:cs="Arial"/>
        </w:rPr>
        <w:t>.</w:t>
      </w:r>
    </w:p>
    <w:p w:rsidR="008B01D3" w:rsidRPr="00AC6EA2" w:rsidRDefault="008B01D3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Соблюдать авторские права Правообладателя, а также порядок и условия использования </w:t>
      </w:r>
      <w:r w:rsidR="00466366" w:rsidRPr="00AC6EA2">
        <w:rPr>
          <w:rFonts w:ascii="Arial Narrow" w:hAnsi="Arial Narrow" w:cs="Arial"/>
        </w:rPr>
        <w:t xml:space="preserve">и эксплуатации </w:t>
      </w:r>
      <w:r w:rsidRPr="00AC6EA2">
        <w:rPr>
          <w:rFonts w:ascii="Arial Narrow" w:hAnsi="Arial Narrow" w:cs="Arial"/>
        </w:rPr>
        <w:t>Программ</w:t>
      </w:r>
      <w:r w:rsidR="00A31FDD" w:rsidRPr="00AC6EA2">
        <w:rPr>
          <w:rFonts w:ascii="Arial Narrow" w:hAnsi="Arial Narrow" w:cs="Arial"/>
        </w:rPr>
        <w:t>.</w:t>
      </w:r>
      <w:r w:rsidR="00DF02E0" w:rsidRPr="00AC6EA2">
        <w:rPr>
          <w:rFonts w:ascii="Arial Narrow" w:hAnsi="Arial Narrow" w:cs="Arial"/>
        </w:rPr>
        <w:t xml:space="preserve"> </w:t>
      </w:r>
    </w:p>
    <w:p w:rsidR="008B01D3" w:rsidRPr="00AC6EA2" w:rsidRDefault="008B01D3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Не использовать Программу за пределами предоставленных ему прав и/или способами, не указанными в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астоящем Договоре.</w:t>
      </w:r>
    </w:p>
    <w:p w:rsidR="00866500" w:rsidRPr="00AC6EA2" w:rsidRDefault="008B01D3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Лицензиат имеет право </w:t>
      </w:r>
      <w:r w:rsidR="008C101A" w:rsidRPr="00AC6EA2">
        <w:rPr>
          <w:rFonts w:ascii="Arial Narrow" w:hAnsi="Arial Narrow" w:cs="Arial"/>
        </w:rPr>
        <w:t xml:space="preserve">в рамках каждой Лицензии </w:t>
      </w:r>
      <w:r w:rsidRPr="00AC6EA2">
        <w:rPr>
          <w:rFonts w:ascii="Arial Narrow" w:hAnsi="Arial Narrow" w:cs="Arial"/>
        </w:rPr>
        <w:t>использовать</w:t>
      </w:r>
      <w:r w:rsidR="00527A47" w:rsidRPr="00AC6EA2">
        <w:rPr>
          <w:rFonts w:ascii="Arial Narrow" w:hAnsi="Arial Narrow" w:cs="Arial"/>
        </w:rPr>
        <w:t xml:space="preserve"> одну копию</w:t>
      </w:r>
      <w:r w:rsidRPr="00AC6EA2">
        <w:rPr>
          <w:rFonts w:ascii="Arial Narrow" w:hAnsi="Arial Narrow" w:cs="Arial"/>
        </w:rPr>
        <w:t xml:space="preserve"> Программ</w:t>
      </w:r>
      <w:r w:rsidR="00527A47" w:rsidRPr="00AC6EA2">
        <w:rPr>
          <w:rFonts w:ascii="Arial Narrow" w:hAnsi="Arial Narrow" w:cs="Arial"/>
        </w:rPr>
        <w:t>ы</w:t>
      </w:r>
      <w:r w:rsidR="00903010" w:rsidRPr="00AC6EA2">
        <w:rPr>
          <w:rFonts w:ascii="Arial Narrow" w:hAnsi="Arial Narrow" w:cs="Arial"/>
        </w:rPr>
        <w:t xml:space="preserve"> </w:t>
      </w:r>
      <w:r w:rsidR="0076439A" w:rsidRPr="00AC6EA2">
        <w:rPr>
          <w:rFonts w:ascii="Arial Narrow" w:hAnsi="Arial Narrow" w:cs="Arial"/>
        </w:rPr>
        <w:t xml:space="preserve">путем </w:t>
      </w:r>
      <w:r w:rsidR="008C101A" w:rsidRPr="00AC6EA2">
        <w:rPr>
          <w:rFonts w:ascii="Arial Narrow" w:hAnsi="Arial Narrow" w:cs="Arial"/>
        </w:rPr>
        <w:t xml:space="preserve">ее </w:t>
      </w:r>
      <w:r w:rsidR="00CE1EEF" w:rsidRPr="00AC6EA2">
        <w:rPr>
          <w:rFonts w:ascii="Arial Narrow" w:hAnsi="Arial Narrow" w:cs="Arial"/>
        </w:rPr>
        <w:t>в</w:t>
      </w:r>
      <w:r w:rsidRPr="00AC6EA2">
        <w:rPr>
          <w:rFonts w:ascii="Arial Narrow" w:hAnsi="Arial Narrow" w:cs="Arial"/>
        </w:rPr>
        <w:t>оспроизв</w:t>
      </w:r>
      <w:r w:rsidR="0076439A" w:rsidRPr="00AC6EA2">
        <w:rPr>
          <w:rFonts w:ascii="Arial Narrow" w:hAnsi="Arial Narrow" w:cs="Arial"/>
        </w:rPr>
        <w:t xml:space="preserve">едения </w:t>
      </w:r>
      <w:r w:rsidRPr="00AC6EA2">
        <w:rPr>
          <w:rFonts w:ascii="Arial Narrow" w:hAnsi="Arial Narrow" w:cs="Arial"/>
        </w:rPr>
        <w:t>исключительно посредством инсталляции и</w:t>
      </w:r>
      <w:r w:rsidR="0076439A" w:rsidRPr="00AC6EA2">
        <w:rPr>
          <w:rFonts w:ascii="Arial Narrow" w:hAnsi="Arial Narrow" w:cs="Arial"/>
        </w:rPr>
        <w:t>/или</w:t>
      </w:r>
      <w:r w:rsidRPr="00AC6EA2">
        <w:rPr>
          <w:rFonts w:ascii="Arial Narrow" w:hAnsi="Arial Narrow" w:cs="Arial"/>
        </w:rPr>
        <w:t xml:space="preserve"> запуска </w:t>
      </w:r>
      <w:r w:rsidR="008C101A" w:rsidRPr="00AC6EA2">
        <w:rPr>
          <w:rFonts w:ascii="Arial Narrow" w:hAnsi="Arial Narrow" w:cs="Arial"/>
        </w:rPr>
        <w:t xml:space="preserve">в порядке, определенном </w:t>
      </w:r>
      <w:r w:rsidRPr="00AC6EA2">
        <w:rPr>
          <w:rFonts w:ascii="Arial Narrow" w:hAnsi="Arial Narrow" w:cs="Arial"/>
        </w:rPr>
        <w:t>пользовательск</w:t>
      </w:r>
      <w:r w:rsidR="00CE1EEF" w:rsidRPr="00AC6EA2">
        <w:rPr>
          <w:rFonts w:ascii="Arial Narrow" w:hAnsi="Arial Narrow" w:cs="Arial"/>
        </w:rPr>
        <w:t xml:space="preserve">ой (технической) документацией, а также </w:t>
      </w:r>
      <w:r w:rsidRPr="00AC6EA2">
        <w:rPr>
          <w:rFonts w:ascii="Arial Narrow" w:hAnsi="Arial Narrow" w:cs="Arial"/>
        </w:rPr>
        <w:t>Лицензионным соглашением.</w:t>
      </w:r>
      <w:r w:rsidR="0001133D" w:rsidRPr="00AC6EA2">
        <w:rPr>
          <w:rFonts w:ascii="Arial Narrow" w:hAnsi="Arial Narrow" w:cs="Arial"/>
        </w:rPr>
        <w:t xml:space="preserve"> </w:t>
      </w:r>
    </w:p>
    <w:p w:rsidR="00B97F2B" w:rsidRPr="00AC6EA2" w:rsidRDefault="00CE1EEF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Лицензиат за исключением случаев, установленных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астоящим Договором, имеет право однократно уступить полностью свои права и обязанности по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астоящему Договору другому лицу только при условии получения письменного согласия Правообладателя</w:t>
      </w:r>
      <w:r w:rsidR="00A223B0" w:rsidRPr="00AC6EA2">
        <w:rPr>
          <w:rFonts w:ascii="Arial Narrow" w:hAnsi="Arial Narrow" w:cs="Arial"/>
        </w:rPr>
        <w:t xml:space="preserve"> и только при условии полного и безоговорочного согласия нового пользователя со всеми положениями и условиями </w:t>
      </w:r>
      <w:r w:rsidR="004804F1" w:rsidRPr="00AC6EA2">
        <w:rPr>
          <w:rFonts w:ascii="Arial Narrow" w:hAnsi="Arial Narrow" w:cs="Arial"/>
        </w:rPr>
        <w:t>Н</w:t>
      </w:r>
      <w:r w:rsidR="00A223B0" w:rsidRPr="00AC6EA2">
        <w:rPr>
          <w:rFonts w:ascii="Arial Narrow" w:hAnsi="Arial Narrow" w:cs="Arial"/>
        </w:rPr>
        <w:t>астоящего Договора и Лицензионного соглашения</w:t>
      </w:r>
      <w:r w:rsidRPr="00AC6EA2">
        <w:rPr>
          <w:rFonts w:ascii="Arial Narrow" w:hAnsi="Arial Narrow" w:cs="Arial"/>
        </w:rPr>
        <w:t>. Указанное право на уступку не предоставляется тем лицам, которые получили Лицензию в</w:t>
      </w:r>
      <w:r w:rsidR="00A223B0" w:rsidRPr="00AC6EA2">
        <w:rPr>
          <w:rFonts w:ascii="Arial Narrow" w:hAnsi="Arial Narrow" w:cs="Arial"/>
        </w:rPr>
        <w:t xml:space="preserve"> результате аналогичной уступки</w:t>
      </w:r>
      <w:r w:rsidR="00B97F2B" w:rsidRPr="00AC6EA2">
        <w:rPr>
          <w:rFonts w:ascii="Arial Narrow" w:hAnsi="Arial Narrow" w:cs="Arial"/>
        </w:rPr>
        <w:t>.</w:t>
      </w:r>
    </w:p>
    <w:p w:rsidR="00B97F2B" w:rsidRPr="00AC6EA2" w:rsidRDefault="00B97F2B" w:rsidP="00B354B4">
      <w:pPr>
        <w:pStyle w:val="af5"/>
        <w:numPr>
          <w:ilvl w:val="0"/>
          <w:numId w:val="9"/>
        </w:numPr>
        <w:spacing w:before="240" w:after="0" w:line="240" w:lineRule="auto"/>
        <w:contextualSpacing w:val="0"/>
        <w:jc w:val="center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t>ГАРАНТИИ И ОТВЕТСТВЕННОСТЬ</w:t>
      </w:r>
    </w:p>
    <w:p w:rsidR="00202E41" w:rsidRPr="00AC6EA2" w:rsidRDefault="00732EB8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Лицензиар гарантирует, что </w:t>
      </w:r>
      <w:r w:rsidR="00EE0F29" w:rsidRPr="00AC6EA2">
        <w:rPr>
          <w:rFonts w:ascii="Arial Narrow" w:hAnsi="Arial Narrow" w:cs="Arial"/>
        </w:rPr>
        <w:t xml:space="preserve">на момент заключения </w:t>
      </w:r>
      <w:r w:rsidR="004804F1" w:rsidRPr="00AC6EA2">
        <w:rPr>
          <w:rFonts w:ascii="Arial Narrow" w:hAnsi="Arial Narrow" w:cs="Arial"/>
        </w:rPr>
        <w:t>Н</w:t>
      </w:r>
      <w:r w:rsidR="00EE0F29" w:rsidRPr="00AC6EA2">
        <w:rPr>
          <w:rFonts w:ascii="Arial Narrow" w:hAnsi="Arial Narrow" w:cs="Arial"/>
        </w:rPr>
        <w:t xml:space="preserve">астоящего Договора </w:t>
      </w:r>
      <w:r w:rsidRPr="00AC6EA2">
        <w:rPr>
          <w:rFonts w:ascii="Arial Narrow" w:hAnsi="Arial Narrow" w:cs="Arial"/>
        </w:rPr>
        <w:t xml:space="preserve">обладает всеми необходимыми правами </w:t>
      </w:r>
      <w:r w:rsidR="00EE0F29" w:rsidRPr="00AC6EA2">
        <w:rPr>
          <w:rFonts w:ascii="Arial Narrow" w:hAnsi="Arial Narrow" w:cs="Arial"/>
        </w:rPr>
        <w:t xml:space="preserve">на Программу для </w:t>
      </w:r>
      <w:r w:rsidR="00D85486" w:rsidRPr="00AC6EA2">
        <w:rPr>
          <w:rFonts w:ascii="Arial Narrow" w:hAnsi="Arial Narrow" w:cs="Arial"/>
        </w:rPr>
        <w:t xml:space="preserve">правомерного их </w:t>
      </w:r>
      <w:r w:rsidR="00EE0F29" w:rsidRPr="00AC6EA2">
        <w:rPr>
          <w:rFonts w:ascii="Arial Narrow" w:hAnsi="Arial Narrow" w:cs="Arial"/>
        </w:rPr>
        <w:t>предоставления Лицензиату</w:t>
      </w:r>
      <w:r w:rsidR="00B97F2B" w:rsidRPr="00AC6EA2">
        <w:rPr>
          <w:rFonts w:ascii="Arial Narrow" w:hAnsi="Arial Narrow" w:cs="Arial"/>
        </w:rPr>
        <w:t>.</w:t>
      </w:r>
    </w:p>
    <w:p w:rsidR="00EE0F29" w:rsidRPr="00AC6EA2" w:rsidRDefault="00CE1EEF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Лицензиар заявляет, что на момент заключения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астоящего </w:t>
      </w:r>
      <w:r w:rsidR="00EE0F29" w:rsidRPr="00AC6EA2">
        <w:rPr>
          <w:rFonts w:ascii="Arial Narrow" w:hAnsi="Arial Narrow" w:cs="Arial"/>
        </w:rPr>
        <w:t xml:space="preserve">Договора: </w:t>
      </w:r>
    </w:p>
    <w:p w:rsidR="00CE1EEF" w:rsidRPr="00AC6EA2" w:rsidRDefault="006A4748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Ему </w:t>
      </w:r>
      <w:r w:rsidR="00CE1EEF" w:rsidRPr="00AC6EA2">
        <w:rPr>
          <w:rFonts w:ascii="Arial Narrow" w:hAnsi="Arial Narrow" w:cs="Arial"/>
        </w:rPr>
        <w:t>ничего не известно о правах третьих лиц, которые могли бы быть нарушены предоставлением Лицензиату Лицензии на условиях</w:t>
      </w:r>
      <w:r w:rsidR="0038397F" w:rsidRPr="00AC6EA2">
        <w:rPr>
          <w:rFonts w:ascii="Arial Narrow" w:hAnsi="Arial Narrow" w:cs="Arial"/>
        </w:rPr>
        <w:t xml:space="preserve"> и в порядке</w:t>
      </w:r>
      <w:r w:rsidR="00CE1EEF" w:rsidRPr="00AC6EA2">
        <w:rPr>
          <w:rFonts w:ascii="Arial Narrow" w:hAnsi="Arial Narrow" w:cs="Arial"/>
        </w:rPr>
        <w:t xml:space="preserve">, установленных </w:t>
      </w:r>
      <w:r w:rsidR="004804F1" w:rsidRPr="00AC6EA2">
        <w:rPr>
          <w:rFonts w:ascii="Arial Narrow" w:hAnsi="Arial Narrow" w:cs="Arial"/>
        </w:rPr>
        <w:t>Н</w:t>
      </w:r>
      <w:r w:rsidR="00CE1EEF" w:rsidRPr="00AC6EA2">
        <w:rPr>
          <w:rFonts w:ascii="Arial Narrow" w:hAnsi="Arial Narrow" w:cs="Arial"/>
        </w:rPr>
        <w:t>астоящим Договором.</w:t>
      </w:r>
    </w:p>
    <w:p w:rsidR="00EE0F29" w:rsidRPr="00AC6EA2" w:rsidRDefault="00EE0F29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Программа соответствует функциональным и техническим параметрам, указанным в технической документации, при условии соблюдения требований к программным и аппаратным средствам, необходимым для ее эксплуатации</w:t>
      </w:r>
      <w:r w:rsidR="006A4748" w:rsidRPr="00AC6EA2">
        <w:rPr>
          <w:rFonts w:ascii="Arial Narrow" w:hAnsi="Arial Narrow" w:cs="Arial"/>
        </w:rPr>
        <w:t>.</w:t>
      </w:r>
    </w:p>
    <w:p w:rsidR="002C58D3" w:rsidRPr="00AC6EA2" w:rsidRDefault="002C58D3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В случае возникновения в отношении Лицензиата исков третьих лиц, связанных с правомерностью использования им Программы, Лицензиат должен незамедлительно информировать Лицензиара обо всех претензиях, предъявленных третьим лицом, и предоставить всю необходимую информацию, касающуюся этого спора</w:t>
      </w:r>
    </w:p>
    <w:p w:rsidR="00030D4F" w:rsidRPr="00AC6EA2" w:rsidRDefault="00030D4F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Программа и сопутствующая документация к ней предоставляются Лицензиату </w:t>
      </w:r>
      <w:r w:rsidR="0079785D" w:rsidRPr="00AC6EA2">
        <w:rPr>
          <w:rFonts w:ascii="Arial Narrow" w:hAnsi="Arial Narrow" w:cs="Arial"/>
        </w:rPr>
        <w:t>в соответствии с общепринятым в международной практике принципом «</w:t>
      </w:r>
      <w:r w:rsidR="008B1BA9" w:rsidRPr="00AC6EA2">
        <w:rPr>
          <w:rFonts w:ascii="Arial Narrow" w:hAnsi="Arial Narrow" w:cs="Arial"/>
        </w:rPr>
        <w:t>как есть</w:t>
      </w:r>
      <w:r w:rsidR="0079785D" w:rsidRPr="00AC6EA2">
        <w:rPr>
          <w:rFonts w:ascii="Arial Narrow" w:hAnsi="Arial Narrow" w:cs="Arial"/>
        </w:rPr>
        <w:t>»</w:t>
      </w:r>
      <w:r w:rsidRPr="00AC6EA2">
        <w:rPr>
          <w:rFonts w:ascii="Arial Narrow" w:hAnsi="Arial Narrow" w:cs="Arial"/>
        </w:rPr>
        <w:t xml:space="preserve"> (</w:t>
      </w:r>
      <w:r w:rsidR="0079785D" w:rsidRPr="00AC6EA2">
        <w:rPr>
          <w:rFonts w:ascii="Arial Narrow" w:hAnsi="Arial Narrow" w:cs="Arial"/>
        </w:rPr>
        <w:t>«</w:t>
      </w:r>
      <w:proofErr w:type="spellStart"/>
      <w:r w:rsidR="008B1BA9" w:rsidRPr="00AC6EA2">
        <w:rPr>
          <w:rFonts w:ascii="Arial Narrow" w:hAnsi="Arial Narrow" w:cs="Arial"/>
        </w:rPr>
        <w:t>as</w:t>
      </w:r>
      <w:proofErr w:type="spellEnd"/>
      <w:r w:rsidR="008B1BA9" w:rsidRPr="00AC6EA2">
        <w:rPr>
          <w:rFonts w:ascii="Arial Narrow" w:hAnsi="Arial Narrow" w:cs="Arial"/>
        </w:rPr>
        <w:t xml:space="preserve"> </w:t>
      </w:r>
      <w:proofErr w:type="spellStart"/>
      <w:r w:rsidR="008B1BA9" w:rsidRPr="00AC6EA2">
        <w:rPr>
          <w:rFonts w:ascii="Arial Narrow" w:hAnsi="Arial Narrow" w:cs="Arial"/>
        </w:rPr>
        <w:t>is</w:t>
      </w:r>
      <w:proofErr w:type="spellEnd"/>
      <w:r w:rsidR="0079785D" w:rsidRPr="00AC6EA2">
        <w:rPr>
          <w:rFonts w:ascii="Arial Narrow" w:hAnsi="Arial Narrow" w:cs="Arial"/>
        </w:rPr>
        <w:t>»</w:t>
      </w:r>
      <w:r w:rsidRPr="00AC6EA2">
        <w:rPr>
          <w:rFonts w:ascii="Arial Narrow" w:hAnsi="Arial Narrow" w:cs="Arial"/>
        </w:rPr>
        <w:t>),</w:t>
      </w:r>
      <w:r w:rsidR="0079785D" w:rsidRPr="00AC6EA2">
        <w:rPr>
          <w:rFonts w:ascii="Arial Narrow" w:hAnsi="Arial Narrow" w:cs="Arial"/>
        </w:rPr>
        <w:t xml:space="preserve"> </w:t>
      </w:r>
      <w:r w:rsidR="008B1BA9" w:rsidRPr="00AC6EA2">
        <w:rPr>
          <w:rFonts w:ascii="Arial Narrow" w:hAnsi="Arial Narrow" w:cs="Arial"/>
        </w:rPr>
        <w:t xml:space="preserve">т.е. </w:t>
      </w:r>
      <w:r w:rsidRPr="00AC6EA2">
        <w:rPr>
          <w:rFonts w:ascii="Arial Narrow" w:hAnsi="Arial Narrow" w:cs="Arial"/>
        </w:rPr>
        <w:t xml:space="preserve">за проблемы, возникающие в процессе установки, обновления, поддержки и эксплуатации </w:t>
      </w:r>
      <w:r w:rsidR="0079785D" w:rsidRPr="00AC6EA2">
        <w:rPr>
          <w:rFonts w:ascii="Arial Narrow" w:hAnsi="Arial Narrow" w:cs="Arial"/>
        </w:rPr>
        <w:t>Программы</w:t>
      </w:r>
      <w:r w:rsidRPr="00AC6EA2">
        <w:rPr>
          <w:rFonts w:ascii="Arial Narrow" w:hAnsi="Arial Narrow" w:cs="Arial"/>
        </w:rPr>
        <w:t xml:space="preserve"> (в том числе</w:t>
      </w:r>
      <w:r w:rsidR="0079785D" w:rsidRPr="00AC6EA2">
        <w:rPr>
          <w:rFonts w:ascii="Arial Narrow" w:hAnsi="Arial Narrow" w:cs="Arial"/>
        </w:rPr>
        <w:t xml:space="preserve"> </w:t>
      </w:r>
      <w:r w:rsidRPr="00AC6EA2">
        <w:rPr>
          <w:rFonts w:ascii="Arial Narrow" w:hAnsi="Arial Narrow" w:cs="Arial"/>
        </w:rPr>
        <w:t>проблемы совместимости с другими программными продуктами</w:t>
      </w:r>
      <w:r w:rsidR="0079785D" w:rsidRPr="00AC6EA2">
        <w:rPr>
          <w:rFonts w:ascii="Arial Narrow" w:hAnsi="Arial Narrow" w:cs="Arial"/>
        </w:rPr>
        <w:t xml:space="preserve">, </w:t>
      </w:r>
      <w:r w:rsidRPr="00AC6EA2">
        <w:rPr>
          <w:rFonts w:ascii="Arial Narrow" w:hAnsi="Arial Narrow" w:cs="Arial"/>
        </w:rPr>
        <w:t>пакетами, драйверами и др</w:t>
      </w:r>
      <w:r w:rsidR="0079785D" w:rsidRPr="00AC6EA2">
        <w:rPr>
          <w:rFonts w:ascii="Arial Narrow" w:hAnsi="Arial Narrow" w:cs="Arial"/>
        </w:rPr>
        <w:t>.;</w:t>
      </w:r>
      <w:r w:rsidRPr="00AC6EA2">
        <w:rPr>
          <w:rFonts w:ascii="Arial Narrow" w:hAnsi="Arial Narrow" w:cs="Arial"/>
        </w:rPr>
        <w:t xml:space="preserve"> проблемы, возникающие из-за неоднозначного толкования сопроводительной документации, несоответствия результатов использования </w:t>
      </w:r>
      <w:r w:rsidR="0079785D" w:rsidRPr="00AC6EA2">
        <w:rPr>
          <w:rFonts w:ascii="Arial Narrow" w:hAnsi="Arial Narrow" w:cs="Arial"/>
        </w:rPr>
        <w:t>Программы</w:t>
      </w:r>
      <w:r w:rsidRPr="00AC6EA2">
        <w:rPr>
          <w:rFonts w:ascii="Arial Narrow" w:hAnsi="Arial Narrow" w:cs="Arial"/>
        </w:rPr>
        <w:t xml:space="preserve"> ожиданиям</w:t>
      </w:r>
      <w:r w:rsidR="0079785D" w:rsidRPr="00AC6EA2">
        <w:rPr>
          <w:rFonts w:ascii="Arial Narrow" w:hAnsi="Arial Narrow" w:cs="Arial"/>
        </w:rPr>
        <w:t xml:space="preserve"> </w:t>
      </w:r>
      <w:r w:rsidRPr="00AC6EA2">
        <w:rPr>
          <w:rFonts w:ascii="Arial Narrow" w:hAnsi="Arial Narrow" w:cs="Arial"/>
        </w:rPr>
        <w:t>Лицензиата</w:t>
      </w:r>
      <w:r w:rsidR="0079785D" w:rsidRPr="00AC6EA2">
        <w:rPr>
          <w:rFonts w:ascii="Arial Narrow" w:hAnsi="Arial Narrow" w:cs="Arial"/>
        </w:rPr>
        <w:t xml:space="preserve"> </w:t>
      </w:r>
      <w:r w:rsidRPr="00AC6EA2">
        <w:rPr>
          <w:rFonts w:ascii="Arial Narrow" w:hAnsi="Arial Narrow" w:cs="Arial"/>
        </w:rPr>
        <w:t>и т.п</w:t>
      </w:r>
      <w:r w:rsidR="0079785D" w:rsidRPr="00AC6EA2">
        <w:rPr>
          <w:rFonts w:ascii="Arial Narrow" w:hAnsi="Arial Narrow" w:cs="Arial"/>
        </w:rPr>
        <w:t xml:space="preserve">.), </w:t>
      </w:r>
      <w:r w:rsidRPr="00AC6EA2">
        <w:rPr>
          <w:rFonts w:ascii="Arial Narrow" w:hAnsi="Arial Narrow" w:cs="Arial"/>
        </w:rPr>
        <w:t>Лицензиар</w:t>
      </w:r>
      <w:r w:rsidR="0079785D" w:rsidRPr="00AC6EA2">
        <w:rPr>
          <w:rFonts w:ascii="Arial Narrow" w:hAnsi="Arial Narrow" w:cs="Arial"/>
        </w:rPr>
        <w:t xml:space="preserve"> </w:t>
      </w:r>
      <w:r w:rsidRPr="00AC6EA2">
        <w:rPr>
          <w:rFonts w:ascii="Arial Narrow" w:hAnsi="Arial Narrow" w:cs="Arial"/>
        </w:rPr>
        <w:t>ответственности не несет</w:t>
      </w:r>
      <w:r w:rsidR="0079785D" w:rsidRPr="00AC6EA2">
        <w:rPr>
          <w:rFonts w:ascii="Arial Narrow" w:hAnsi="Arial Narrow" w:cs="Arial"/>
        </w:rPr>
        <w:t>.</w:t>
      </w:r>
    </w:p>
    <w:p w:rsidR="00D17EFA" w:rsidRPr="00AC6EA2" w:rsidRDefault="00D17EFA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Лицензиар в случае нарушения Лицензиатом сроков оплаты, указанных в п.</w:t>
      </w:r>
      <w:fldSimple w:instr=" REF _Ref203713589 \r \h  \* MERGEFORMAT ">
        <w:r w:rsidR="004B5D37" w:rsidRPr="00AC6EA2">
          <w:rPr>
            <w:rFonts w:ascii="Arial Narrow" w:hAnsi="Arial Narrow" w:cs="Arial"/>
          </w:rPr>
          <w:t>4.2</w:t>
        </w:r>
      </w:fldSimple>
      <w:r w:rsidRPr="00AC6EA2">
        <w:rPr>
          <w:rFonts w:ascii="Arial Narrow" w:hAnsi="Arial Narrow" w:cs="Arial"/>
        </w:rPr>
        <w:t xml:space="preserve">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астоящего Договора, вправе потребовать с Лицензиата уплаты неустойки (пени) в размере </w:t>
      </w:r>
      <w:r w:rsidR="00F420CE" w:rsidRPr="00AC6EA2">
        <w:rPr>
          <w:rFonts w:ascii="Arial Narrow" w:hAnsi="Arial Narrow" w:cs="Arial"/>
        </w:rPr>
        <w:t>0,1</w:t>
      </w:r>
      <w:r w:rsidR="004804F1" w:rsidRPr="00AC6EA2">
        <w:rPr>
          <w:rFonts w:ascii="Arial Narrow" w:hAnsi="Arial Narrow" w:cs="Arial"/>
        </w:rPr>
        <w:t xml:space="preserve"> (одной десятой)</w:t>
      </w:r>
      <w:r w:rsidR="00F420CE" w:rsidRPr="00AC6EA2">
        <w:rPr>
          <w:rFonts w:ascii="Arial Narrow" w:hAnsi="Arial Narrow" w:cs="Arial"/>
        </w:rPr>
        <w:t xml:space="preserve"> </w:t>
      </w:r>
      <w:r w:rsidRPr="00AC6EA2">
        <w:rPr>
          <w:rFonts w:ascii="Arial Narrow" w:hAnsi="Arial Narrow" w:cs="Arial"/>
        </w:rPr>
        <w:t>процентов от неуплаченной суммы за каждый день просрочки</w:t>
      </w:r>
      <w:r w:rsidR="00232228" w:rsidRPr="00AC6EA2">
        <w:rPr>
          <w:rFonts w:ascii="Arial Narrow" w:hAnsi="Arial Narrow" w:cs="Arial"/>
        </w:rPr>
        <w:t>.</w:t>
      </w:r>
    </w:p>
    <w:p w:rsidR="00F420CE" w:rsidRPr="00AC6EA2" w:rsidRDefault="00F420CE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Лицензиат в случае нарушения Лицензиаром сроков предоставления Лицензии, указанных в п.</w:t>
      </w:r>
      <w:fldSimple w:instr=" REF _Ref203714820 \r \h  \* MERGEFORMAT ">
        <w:r w:rsidR="004B5D37" w:rsidRPr="00AC6EA2">
          <w:rPr>
            <w:rFonts w:ascii="Arial Narrow" w:hAnsi="Arial Narrow" w:cs="Arial"/>
          </w:rPr>
          <w:t>4.4</w:t>
        </w:r>
      </w:fldSimple>
      <w:r w:rsidRPr="00AC6EA2">
        <w:rPr>
          <w:rFonts w:ascii="Arial Narrow" w:hAnsi="Arial Narrow" w:cs="Arial"/>
        </w:rPr>
        <w:t xml:space="preserve">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астоящего Договора, вправе потребовать с Лицензиара уплаты неустойки (пени) в размере 0,1</w:t>
      </w:r>
      <w:r w:rsidR="004804F1" w:rsidRPr="00AC6EA2">
        <w:rPr>
          <w:rFonts w:ascii="Arial Narrow" w:hAnsi="Arial Narrow" w:cs="Arial"/>
        </w:rPr>
        <w:t xml:space="preserve"> (одной десятой) </w:t>
      </w:r>
      <w:r w:rsidRPr="00AC6EA2">
        <w:rPr>
          <w:rFonts w:ascii="Arial Narrow" w:hAnsi="Arial Narrow" w:cs="Arial"/>
        </w:rPr>
        <w:t xml:space="preserve"> процентов от уплаченной Лицензиатом суммы за каждый день просрочки.</w:t>
      </w:r>
    </w:p>
    <w:p w:rsidR="000D694B" w:rsidRPr="00AC6EA2" w:rsidRDefault="000D694B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Лицензиар имеет право расторгнуть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астоящий Договор в одностороннем порядке в случае если</w:t>
      </w:r>
      <w:r w:rsidR="00756D86" w:rsidRPr="00AC6EA2">
        <w:rPr>
          <w:rFonts w:ascii="Arial Narrow" w:hAnsi="Arial Narrow" w:cs="Arial"/>
        </w:rPr>
        <w:t xml:space="preserve"> Лицензиат</w:t>
      </w:r>
      <w:r w:rsidRPr="00AC6EA2">
        <w:rPr>
          <w:rFonts w:ascii="Arial Narrow" w:hAnsi="Arial Narrow" w:cs="Arial"/>
        </w:rPr>
        <w:t>:</w:t>
      </w:r>
    </w:p>
    <w:p w:rsidR="000D694B" w:rsidRPr="00AC6EA2" w:rsidRDefault="000D694B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не выплатил вознаграждение в порядке и сроки, установленные п.</w:t>
      </w:r>
      <w:fldSimple w:instr=" REF _Ref203713589 \r \h  \* MERGEFORMAT ">
        <w:r w:rsidR="004B5D37" w:rsidRPr="00AC6EA2">
          <w:rPr>
            <w:rFonts w:ascii="Arial Narrow" w:hAnsi="Arial Narrow" w:cs="Arial"/>
          </w:rPr>
          <w:t>4.2</w:t>
        </w:r>
      </w:fldSimple>
      <w:r w:rsidRPr="00AC6EA2">
        <w:rPr>
          <w:rFonts w:ascii="Arial Narrow" w:hAnsi="Arial Narrow" w:cs="Arial"/>
        </w:rPr>
        <w:t xml:space="preserve">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астоящего Договора</w:t>
      </w:r>
    </w:p>
    <w:p w:rsidR="000D694B" w:rsidRPr="00AC6EA2" w:rsidRDefault="00756D86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нарушает условия и порядок использования Программ</w:t>
      </w:r>
      <w:r w:rsidR="00F62F1F" w:rsidRPr="00AC6EA2">
        <w:rPr>
          <w:rFonts w:ascii="Arial Narrow" w:hAnsi="Arial Narrow" w:cs="Arial"/>
        </w:rPr>
        <w:t xml:space="preserve">, предусмотренные </w:t>
      </w:r>
      <w:r w:rsidR="004804F1" w:rsidRPr="00AC6EA2">
        <w:rPr>
          <w:rFonts w:ascii="Arial Narrow" w:hAnsi="Arial Narrow" w:cs="Arial"/>
        </w:rPr>
        <w:t>Н</w:t>
      </w:r>
      <w:r w:rsidR="00F62F1F" w:rsidRPr="00AC6EA2">
        <w:rPr>
          <w:rFonts w:ascii="Arial Narrow" w:hAnsi="Arial Narrow" w:cs="Arial"/>
        </w:rPr>
        <w:t>астоящим Договором и Лицензионным соглашением</w:t>
      </w:r>
      <w:r w:rsidR="00A223B0" w:rsidRPr="00AC6EA2">
        <w:rPr>
          <w:rFonts w:ascii="Arial Narrow" w:hAnsi="Arial Narrow" w:cs="Arial"/>
        </w:rPr>
        <w:t>, в том числе в случаях предоставления сублицензий третьим лицам без письменного разрешения Правообладателя</w:t>
      </w:r>
    </w:p>
    <w:p w:rsidR="008A31B1" w:rsidRPr="00AC6EA2" w:rsidRDefault="008A31B1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Лицензиат имеет право расторгнуть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>астоящий Договор в одностороннем порядке в случае если Лицензиар:</w:t>
      </w:r>
    </w:p>
    <w:p w:rsidR="008A31B1" w:rsidRPr="00AC6EA2" w:rsidRDefault="008A31B1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В нарушение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астоящего Договора отказался предоставить Лицензиату Лицензии </w:t>
      </w:r>
    </w:p>
    <w:p w:rsidR="008A31B1" w:rsidRPr="00AC6EA2" w:rsidRDefault="007A1A40" w:rsidP="00B354B4">
      <w:pPr>
        <w:pStyle w:val="af5"/>
        <w:numPr>
          <w:ilvl w:val="2"/>
          <w:numId w:val="9"/>
        </w:numPr>
        <w:spacing w:after="0" w:line="240" w:lineRule="auto"/>
        <w:ind w:left="284" w:firstLine="436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Осуществляет действия, </w:t>
      </w:r>
      <w:r w:rsidR="0014628E" w:rsidRPr="00AC6EA2">
        <w:rPr>
          <w:rFonts w:ascii="Arial Narrow" w:hAnsi="Arial Narrow" w:cs="Arial"/>
        </w:rPr>
        <w:t>препятствующие использованию</w:t>
      </w:r>
      <w:r w:rsidRPr="00AC6EA2">
        <w:rPr>
          <w:rFonts w:ascii="Arial Narrow" w:hAnsi="Arial Narrow" w:cs="Arial"/>
        </w:rPr>
        <w:t xml:space="preserve"> Программы Лицензиатом.</w:t>
      </w:r>
    </w:p>
    <w:p w:rsidR="00B97F2B" w:rsidRPr="00AC6EA2" w:rsidRDefault="00B97F2B" w:rsidP="00B354B4">
      <w:pPr>
        <w:pStyle w:val="af5"/>
        <w:numPr>
          <w:ilvl w:val="0"/>
          <w:numId w:val="9"/>
        </w:numPr>
        <w:spacing w:before="240" w:after="0" w:line="240" w:lineRule="auto"/>
        <w:contextualSpacing w:val="0"/>
        <w:jc w:val="center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lastRenderedPageBreak/>
        <w:t>ФОРС-МАЖОР</w:t>
      </w:r>
    </w:p>
    <w:p w:rsidR="00B97F2B" w:rsidRPr="00AC6EA2" w:rsidRDefault="00B97F2B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При наступлении обстоятельств непреодолимой силы, таких как чрезвычайное положение, война, блокада, пожар, наводнение, землетрясение, стихийные бедствия, законы и другие нормативные акты органов законодательной и/или исполнительной власти, сроки выполнения обязательств отодвигаются соразмерно времени, в течение которого будут действовать перечисленные обстоятельства и/или последствия таких обстоятельств.</w:t>
      </w:r>
    </w:p>
    <w:p w:rsidR="00B97F2B" w:rsidRPr="00AC6EA2" w:rsidRDefault="00B97F2B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Сторона, для которой создалась невозможность исполнения обязательств, должна информировать другую Сторону </w:t>
      </w:r>
      <w:r w:rsidR="00FB1DFB" w:rsidRPr="00AC6EA2">
        <w:rPr>
          <w:rFonts w:ascii="Arial Narrow" w:hAnsi="Arial Narrow" w:cs="Arial"/>
        </w:rPr>
        <w:t xml:space="preserve">не позднее 5 (пяти) рабочих дней </w:t>
      </w:r>
      <w:r w:rsidRPr="00AC6EA2">
        <w:rPr>
          <w:rFonts w:ascii="Arial Narrow" w:hAnsi="Arial Narrow" w:cs="Arial"/>
        </w:rPr>
        <w:t>о начале и об окончании обстоятельств форс-мажора, приложив к извещению справку соответствующего государственного органа.</w:t>
      </w:r>
    </w:p>
    <w:p w:rsidR="00B97F2B" w:rsidRPr="00AC6EA2" w:rsidRDefault="00B97F2B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Если обстоятельства непреодолимой силы будут продолжаться свыше трех месяцев, то каждая из Сторон имеет право отказаться от дальнейшего исполнения своих обязательств, на которые распространялись обстоятельства форс-мажор, по дополнительному соглашению к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астоящему Договору или другому документу, действующему в рамках </w:t>
      </w:r>
      <w:r w:rsidR="004804F1" w:rsidRPr="00AC6EA2">
        <w:rPr>
          <w:rFonts w:ascii="Arial Narrow" w:hAnsi="Arial Narrow" w:cs="Arial"/>
        </w:rPr>
        <w:t>Настоящего</w:t>
      </w:r>
      <w:r w:rsidRPr="00AC6EA2">
        <w:rPr>
          <w:rFonts w:ascii="Arial Narrow" w:hAnsi="Arial Narrow" w:cs="Arial"/>
        </w:rPr>
        <w:t xml:space="preserve"> Договора, в этом случае, ни одна из Сторон не будет иметь права на возмещение другой Стороной возможных убытков.</w:t>
      </w:r>
    </w:p>
    <w:p w:rsidR="00B97F2B" w:rsidRPr="00AC6EA2" w:rsidRDefault="00B97F2B" w:rsidP="00B354B4">
      <w:pPr>
        <w:pStyle w:val="af5"/>
        <w:numPr>
          <w:ilvl w:val="0"/>
          <w:numId w:val="9"/>
        </w:numPr>
        <w:spacing w:before="240" w:after="0" w:line="240" w:lineRule="auto"/>
        <w:contextualSpacing w:val="0"/>
        <w:jc w:val="center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t>ЗАКЛЮЧИТЕЛЬНЫЕ ПОЛОЖЕНИЯ</w:t>
      </w:r>
    </w:p>
    <w:p w:rsidR="00B97F2B" w:rsidRPr="00AC6EA2" w:rsidRDefault="00505724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Стороны </w:t>
      </w:r>
      <w:r w:rsidR="004804F1" w:rsidRPr="00AC6EA2">
        <w:rPr>
          <w:rFonts w:ascii="Arial Narrow" w:hAnsi="Arial Narrow" w:cs="Arial"/>
        </w:rPr>
        <w:t xml:space="preserve">Настоящего </w:t>
      </w:r>
      <w:r w:rsidRPr="00AC6EA2">
        <w:rPr>
          <w:rFonts w:ascii="Arial Narrow" w:hAnsi="Arial Narrow" w:cs="Arial"/>
        </w:rPr>
        <w:t xml:space="preserve">Договора не имеют права полностью или частично, единолично или обоюдно передавать свои права и обязанности, вытекающие из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астоящего Договора, третьим лицам без предварительного письменного согласия другой Стороны, за исключением случая, указанного в пункте </w:t>
      </w:r>
      <w:r w:rsidR="0014628E" w:rsidRPr="00AC6EA2">
        <w:rPr>
          <w:rFonts w:ascii="Arial Narrow" w:hAnsi="Arial Narrow" w:cs="Arial"/>
        </w:rPr>
        <w:t>5.4.</w:t>
      </w:r>
      <w:r w:rsidR="004804F1" w:rsidRPr="00AC6EA2">
        <w:rPr>
          <w:rFonts w:ascii="Arial Narrow" w:hAnsi="Arial Narrow" w:cs="Arial"/>
        </w:rPr>
        <w:t xml:space="preserve"> Н</w:t>
      </w:r>
      <w:r w:rsidRPr="00AC6EA2">
        <w:rPr>
          <w:rFonts w:ascii="Arial Narrow" w:hAnsi="Arial Narrow" w:cs="Arial"/>
        </w:rPr>
        <w:t>астоящего Договора.</w:t>
      </w:r>
    </w:p>
    <w:p w:rsidR="00505724" w:rsidRPr="00AC6EA2" w:rsidRDefault="00505724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Стороны обязуются </w:t>
      </w:r>
      <w:r w:rsidR="004804F1" w:rsidRPr="00AC6EA2">
        <w:rPr>
          <w:rFonts w:ascii="Arial Narrow" w:hAnsi="Arial Narrow" w:cs="Arial"/>
        </w:rPr>
        <w:t>в течение всего срока действия Н</w:t>
      </w:r>
      <w:r w:rsidRPr="00AC6EA2">
        <w:rPr>
          <w:rFonts w:ascii="Arial Narrow" w:hAnsi="Arial Narrow" w:cs="Arial"/>
        </w:rPr>
        <w:t xml:space="preserve">астоящего Договора и </w:t>
      </w:r>
      <w:r w:rsidR="00224DE5" w:rsidRPr="00AC6EA2">
        <w:rPr>
          <w:rFonts w:ascii="Arial Narrow" w:hAnsi="Arial Narrow" w:cs="Arial"/>
        </w:rPr>
        <w:t>3</w:t>
      </w:r>
      <w:r w:rsidRPr="00AC6EA2">
        <w:rPr>
          <w:rFonts w:ascii="Arial Narrow" w:hAnsi="Arial Narrow" w:cs="Arial"/>
        </w:rPr>
        <w:t xml:space="preserve"> (</w:t>
      </w:r>
      <w:r w:rsidR="00224DE5" w:rsidRPr="00AC6EA2">
        <w:rPr>
          <w:rFonts w:ascii="Arial Narrow" w:hAnsi="Arial Narrow" w:cs="Arial"/>
        </w:rPr>
        <w:t>трех</w:t>
      </w:r>
      <w:r w:rsidRPr="00AC6EA2">
        <w:rPr>
          <w:rFonts w:ascii="Arial Narrow" w:hAnsi="Arial Narrow" w:cs="Arial"/>
        </w:rPr>
        <w:t>) лет с момента его окончания обеспечить конфиденциальность информации о его условиях, а также любых сведений о Программах, полученных или ставших известными Сторонам в свя</w:t>
      </w:r>
      <w:r w:rsidR="004804F1" w:rsidRPr="00AC6EA2">
        <w:rPr>
          <w:rFonts w:ascii="Arial Narrow" w:hAnsi="Arial Narrow" w:cs="Arial"/>
        </w:rPr>
        <w:t>зи с заключением и исполнением Н</w:t>
      </w:r>
      <w:r w:rsidRPr="00AC6EA2">
        <w:rPr>
          <w:rFonts w:ascii="Arial Narrow" w:hAnsi="Arial Narrow" w:cs="Arial"/>
        </w:rPr>
        <w:t>астоящего Договора.</w:t>
      </w:r>
    </w:p>
    <w:p w:rsidR="006408C9" w:rsidRPr="00AC6EA2" w:rsidRDefault="006408C9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Стороны обязуются прилагать все усилия для разрешения споров и разногласий, которые могут являться результатом </w:t>
      </w:r>
      <w:r w:rsidR="004804F1" w:rsidRPr="00AC6EA2">
        <w:rPr>
          <w:rFonts w:ascii="Arial Narrow" w:hAnsi="Arial Narrow" w:cs="Arial"/>
        </w:rPr>
        <w:t>Настоящего</w:t>
      </w:r>
      <w:r w:rsidRPr="00AC6EA2">
        <w:rPr>
          <w:rFonts w:ascii="Arial Narrow" w:hAnsi="Arial Narrow" w:cs="Arial"/>
        </w:rPr>
        <w:t xml:space="preserve"> Договора  или связанными с ним путем переговоров. Все споры, разногласия или требования, возникающие из </w:t>
      </w:r>
      <w:r w:rsidR="004804F1" w:rsidRPr="00AC6EA2">
        <w:rPr>
          <w:rFonts w:ascii="Arial Narrow" w:hAnsi="Arial Narrow" w:cs="Arial"/>
        </w:rPr>
        <w:t xml:space="preserve">Настоящего </w:t>
      </w:r>
      <w:r w:rsidRPr="00AC6EA2">
        <w:rPr>
          <w:rFonts w:ascii="Arial Narrow" w:hAnsi="Arial Narrow" w:cs="Arial"/>
        </w:rPr>
        <w:t>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соответствующем суде по месту и в соответствии с законодательством страны нахождения Лицензиара.</w:t>
      </w:r>
    </w:p>
    <w:p w:rsidR="00A0103A" w:rsidRPr="00AC6EA2" w:rsidRDefault="00A0103A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В случае, если какое-либо положение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астоящего Договора будет признано недействительным или неподлежащим применению по решению суда или иного компетентного органа, это не влечет недействительность </w:t>
      </w:r>
      <w:r w:rsidR="004804F1" w:rsidRPr="00AC6EA2">
        <w:rPr>
          <w:rFonts w:ascii="Arial Narrow" w:hAnsi="Arial Narrow" w:cs="Arial"/>
        </w:rPr>
        <w:t xml:space="preserve">Настоящего </w:t>
      </w:r>
      <w:r w:rsidRPr="00AC6EA2">
        <w:rPr>
          <w:rFonts w:ascii="Arial Narrow" w:hAnsi="Arial Narrow" w:cs="Arial"/>
        </w:rPr>
        <w:t xml:space="preserve">Договора в целом и/или остальных положений </w:t>
      </w:r>
      <w:r w:rsidR="004804F1" w:rsidRPr="00AC6EA2">
        <w:rPr>
          <w:rFonts w:ascii="Arial Narrow" w:hAnsi="Arial Narrow" w:cs="Arial"/>
        </w:rPr>
        <w:t xml:space="preserve">Настоящего </w:t>
      </w:r>
      <w:r w:rsidRPr="00AC6EA2">
        <w:rPr>
          <w:rFonts w:ascii="Arial Narrow" w:hAnsi="Arial Narrow" w:cs="Arial"/>
        </w:rPr>
        <w:t>Договора.</w:t>
      </w:r>
    </w:p>
    <w:p w:rsidR="00665A29" w:rsidRPr="00AC6EA2" w:rsidRDefault="000D694B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При досрочном расторжении </w:t>
      </w:r>
      <w:r w:rsidR="00A223B0" w:rsidRPr="00AC6EA2">
        <w:rPr>
          <w:rFonts w:ascii="Arial Narrow" w:hAnsi="Arial Narrow" w:cs="Arial"/>
        </w:rPr>
        <w:t xml:space="preserve">Лицензиаром </w:t>
      </w:r>
      <w:r w:rsidR="004804F1" w:rsidRPr="00AC6EA2">
        <w:rPr>
          <w:rFonts w:ascii="Arial Narrow" w:hAnsi="Arial Narrow" w:cs="Arial"/>
        </w:rPr>
        <w:t>Н</w:t>
      </w:r>
      <w:r w:rsidR="00505724" w:rsidRPr="00AC6EA2">
        <w:rPr>
          <w:rFonts w:ascii="Arial Narrow" w:hAnsi="Arial Narrow" w:cs="Arial"/>
        </w:rPr>
        <w:t>астоящего Договора</w:t>
      </w:r>
      <w:r w:rsidRPr="00AC6EA2">
        <w:rPr>
          <w:rFonts w:ascii="Arial Narrow" w:hAnsi="Arial Narrow" w:cs="Arial"/>
        </w:rPr>
        <w:t xml:space="preserve"> действие предоставленных Лицензиату Лицензий на Программы </w:t>
      </w:r>
      <w:r w:rsidR="005314A8" w:rsidRPr="00AC6EA2">
        <w:rPr>
          <w:rFonts w:ascii="Arial Narrow" w:hAnsi="Arial Narrow" w:cs="Arial"/>
        </w:rPr>
        <w:t>прекращается, а перерасчет и возврат вознаграждения не производится.</w:t>
      </w:r>
    </w:p>
    <w:p w:rsidR="00B97F2B" w:rsidRPr="00AC6EA2" w:rsidRDefault="00A0103A" w:rsidP="00B354B4">
      <w:pPr>
        <w:pStyle w:val="af5"/>
        <w:numPr>
          <w:ilvl w:val="1"/>
          <w:numId w:val="9"/>
        </w:numPr>
        <w:spacing w:after="0" w:line="240" w:lineRule="auto"/>
        <w:ind w:left="0" w:firstLine="284"/>
        <w:contextualSpacing w:val="0"/>
        <w:jc w:val="both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 xml:space="preserve">По всем вопросам, не урегулированным </w:t>
      </w:r>
      <w:r w:rsidR="004804F1" w:rsidRPr="00AC6EA2">
        <w:rPr>
          <w:rFonts w:ascii="Arial Narrow" w:hAnsi="Arial Narrow" w:cs="Arial"/>
        </w:rPr>
        <w:t>Н</w:t>
      </w:r>
      <w:r w:rsidRPr="00AC6EA2">
        <w:rPr>
          <w:rFonts w:ascii="Arial Narrow" w:hAnsi="Arial Narrow" w:cs="Arial"/>
        </w:rPr>
        <w:t xml:space="preserve">астоящим Договором, Стороны руководствуются действующим законодательством </w:t>
      </w:r>
      <w:r w:rsidR="00D63618" w:rsidRPr="00AC6EA2">
        <w:rPr>
          <w:rFonts w:ascii="Arial Narrow" w:hAnsi="Arial Narrow" w:cs="Arial"/>
        </w:rPr>
        <w:t xml:space="preserve">страны Лицензиара, если иное прямо не предусмотрено </w:t>
      </w:r>
      <w:r w:rsidR="004804F1" w:rsidRPr="00AC6EA2">
        <w:rPr>
          <w:rFonts w:ascii="Arial Narrow" w:hAnsi="Arial Narrow" w:cs="Arial"/>
        </w:rPr>
        <w:t>Н</w:t>
      </w:r>
      <w:r w:rsidR="00D63618" w:rsidRPr="00AC6EA2">
        <w:rPr>
          <w:rFonts w:ascii="Arial Narrow" w:hAnsi="Arial Narrow" w:cs="Arial"/>
        </w:rPr>
        <w:t>астоящим Договором.</w:t>
      </w:r>
    </w:p>
    <w:p w:rsidR="00A0103A" w:rsidRPr="00AC6EA2" w:rsidRDefault="00A0103A" w:rsidP="000D7E62">
      <w:pPr>
        <w:pStyle w:val="af5"/>
        <w:numPr>
          <w:ilvl w:val="1"/>
          <w:numId w:val="9"/>
        </w:numPr>
        <w:spacing w:line="240" w:lineRule="auto"/>
        <w:ind w:left="0" w:firstLine="284"/>
        <w:jc w:val="both"/>
        <w:outlineLvl w:val="0"/>
        <w:rPr>
          <w:rFonts w:ascii="Arial Narrow" w:hAnsi="Arial Narrow" w:cs="Arial"/>
        </w:rPr>
      </w:pPr>
      <w:r w:rsidRPr="00AC6EA2">
        <w:rPr>
          <w:rFonts w:ascii="Arial Narrow" w:hAnsi="Arial Narrow" w:cs="Arial"/>
        </w:rPr>
        <w:t>Настоящий Договор составлен на русском языке в двух экземплярах, имеющих одинаковую юридическую силу.</w:t>
      </w:r>
    </w:p>
    <w:p w:rsidR="00B97F2B" w:rsidRPr="00AC6EA2" w:rsidRDefault="00B97F2B" w:rsidP="000D7E62">
      <w:pPr>
        <w:pStyle w:val="af5"/>
        <w:numPr>
          <w:ilvl w:val="0"/>
          <w:numId w:val="9"/>
        </w:numPr>
        <w:spacing w:before="240" w:after="120" w:line="240" w:lineRule="auto"/>
        <w:jc w:val="center"/>
        <w:outlineLvl w:val="0"/>
        <w:rPr>
          <w:rFonts w:ascii="Arial Narrow" w:hAnsi="Arial Narrow" w:cs="Arial"/>
          <w:b/>
        </w:rPr>
      </w:pPr>
      <w:r w:rsidRPr="00AC6EA2">
        <w:rPr>
          <w:rFonts w:ascii="Arial Narrow" w:hAnsi="Arial Narrow" w:cs="Arial"/>
          <w:b/>
        </w:rPr>
        <w:t xml:space="preserve">АДРЕСА И БАНКОВСКИЕ РЕКВИЗИТЫ СТОРОН </w:t>
      </w:r>
    </w:p>
    <w:p w:rsidR="00DA0ECC" w:rsidRPr="00AC6EA2" w:rsidRDefault="00DA0ECC" w:rsidP="00DA0ECC">
      <w:pPr>
        <w:pStyle w:val="af5"/>
        <w:spacing w:before="240" w:after="120" w:line="240" w:lineRule="auto"/>
        <w:ind w:left="360"/>
        <w:outlineLvl w:val="0"/>
        <w:rPr>
          <w:rFonts w:ascii="Arial Narrow" w:hAnsi="Arial Narrow" w:cs="Arial"/>
          <w:b/>
        </w:rPr>
      </w:pPr>
    </w:p>
    <w:tbl>
      <w:tblPr>
        <w:tblW w:w="9924" w:type="dxa"/>
        <w:jc w:val="center"/>
        <w:tblLayout w:type="fixed"/>
        <w:tblLook w:val="04A0"/>
      </w:tblPr>
      <w:tblGrid>
        <w:gridCol w:w="4820"/>
        <w:gridCol w:w="5104"/>
      </w:tblGrid>
      <w:tr w:rsidR="00B97F2B" w:rsidRPr="00AC6EA2" w:rsidTr="004F700D">
        <w:trPr>
          <w:trHeight w:val="500"/>
          <w:jc w:val="center"/>
        </w:trPr>
        <w:tc>
          <w:tcPr>
            <w:tcW w:w="4820" w:type="dxa"/>
            <w:hideMark/>
          </w:tcPr>
          <w:p w:rsidR="00B97F2B" w:rsidRPr="00AC6EA2" w:rsidRDefault="00B97F2B" w:rsidP="000D7E62">
            <w:pPr>
              <w:suppressAutoHyphens w:val="0"/>
              <w:ind w:right="-29"/>
              <w:jc w:val="center"/>
              <w:rPr>
                <w:rFonts w:ascii="Arial Narrow" w:hAnsi="Arial Narrow" w:cs="Arial"/>
                <w:b/>
                <w:caps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b/>
                <w:caps/>
                <w:color w:val="auto"/>
                <w:lang w:eastAsia="en-US"/>
              </w:rPr>
              <w:t>Лицензиар</w:t>
            </w:r>
          </w:p>
          <w:p w:rsidR="00B97F2B" w:rsidRPr="00AC6EA2" w:rsidRDefault="00AD6595" w:rsidP="000D7E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aps/>
                <w:color w:val="auto"/>
                <w:lang w:eastAsia="en-US"/>
              </w:rPr>
            </w:pPr>
            <w:r w:rsidRPr="00AC6EA2">
              <w:rPr>
                <w:rFonts w:ascii="Arial Narrow" w:hAnsi="Arial Narrow" w:cs="Times New Roman"/>
                <w:b/>
              </w:rPr>
              <w:t>Общество с ограниченной ответственностью «Автоматизация Бизнес Решений»</w:t>
            </w:r>
          </w:p>
        </w:tc>
        <w:tc>
          <w:tcPr>
            <w:tcW w:w="5104" w:type="dxa"/>
            <w:hideMark/>
          </w:tcPr>
          <w:p w:rsidR="00B97F2B" w:rsidRPr="00AC6EA2" w:rsidRDefault="00B97F2B" w:rsidP="000D7E62">
            <w:pPr>
              <w:suppressAutoHyphens w:val="0"/>
              <w:jc w:val="center"/>
              <w:rPr>
                <w:rFonts w:ascii="Arial Narrow" w:hAnsi="Arial Narrow" w:cs="Arial"/>
                <w:b/>
                <w:caps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b/>
                <w:caps/>
                <w:color w:val="auto"/>
                <w:lang w:eastAsia="en-US"/>
              </w:rPr>
              <w:t>Лицензиат</w:t>
            </w:r>
          </w:p>
          <w:p w:rsidR="00B97F2B" w:rsidRPr="00AC6EA2" w:rsidRDefault="00167D2C" w:rsidP="000D7E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aps/>
                <w:color w:val="auto"/>
                <w:lang w:eastAsia="en-US"/>
              </w:rPr>
            </w:pPr>
            <w:r w:rsidRPr="00AC6EA2">
              <w:rPr>
                <w:rFonts w:ascii="Arial Narrow" w:hAnsi="Arial Narrow"/>
                <w:b/>
              </w:rPr>
              <w:t>ООО</w:t>
            </w:r>
          </w:p>
        </w:tc>
      </w:tr>
      <w:tr w:rsidR="00B97F2B" w:rsidRPr="00AC6EA2" w:rsidTr="004F700D">
        <w:trPr>
          <w:trHeight w:val="833"/>
          <w:jc w:val="center"/>
        </w:trPr>
        <w:tc>
          <w:tcPr>
            <w:tcW w:w="4820" w:type="dxa"/>
          </w:tcPr>
          <w:p w:rsidR="00AD6595" w:rsidRPr="00AC6EA2" w:rsidRDefault="00AD6595" w:rsidP="00AD6595">
            <w:pPr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 xml:space="preserve">Юридический адрес: </w:t>
            </w:r>
            <w:r w:rsidR="00EC0301">
              <w:rPr>
                <w:rFonts w:ascii="Arial Narrow" w:hAnsi="Arial Narrow"/>
              </w:rPr>
              <w:t xml:space="preserve">350000, г. Краснодар, ул. </w:t>
            </w:r>
            <w:proofErr w:type="gramStart"/>
            <w:r w:rsidR="00EC0301">
              <w:rPr>
                <w:rFonts w:ascii="Arial Narrow" w:hAnsi="Arial Narrow"/>
              </w:rPr>
              <w:t>Северная</w:t>
            </w:r>
            <w:proofErr w:type="gramEnd"/>
            <w:r w:rsidR="00EC0301">
              <w:rPr>
                <w:rFonts w:ascii="Arial Narrow" w:hAnsi="Arial Narrow"/>
              </w:rPr>
              <w:t xml:space="preserve">, д.320, </w:t>
            </w:r>
            <w:proofErr w:type="spellStart"/>
            <w:r w:rsidR="00EC0301">
              <w:rPr>
                <w:rFonts w:ascii="Arial Narrow" w:hAnsi="Arial Narrow"/>
              </w:rPr>
              <w:t>помещ</w:t>
            </w:r>
            <w:proofErr w:type="spellEnd"/>
            <w:r w:rsidR="00EC0301">
              <w:rPr>
                <w:rFonts w:ascii="Arial Narrow" w:hAnsi="Arial Narrow"/>
              </w:rPr>
              <w:t>. 37</w:t>
            </w:r>
          </w:p>
          <w:p w:rsidR="00AD6595" w:rsidRPr="00AC6EA2" w:rsidRDefault="00AD6595" w:rsidP="00AD6595">
            <w:pPr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 xml:space="preserve">Почтовый адрес: </w:t>
            </w:r>
            <w:r w:rsidR="00EC0301">
              <w:rPr>
                <w:rFonts w:ascii="Arial Narrow" w:hAnsi="Arial Narrow"/>
              </w:rPr>
              <w:t xml:space="preserve">350000, г. Краснодар, ул. </w:t>
            </w:r>
            <w:proofErr w:type="gramStart"/>
            <w:r w:rsidR="00EC0301">
              <w:rPr>
                <w:rFonts w:ascii="Arial Narrow" w:hAnsi="Arial Narrow"/>
              </w:rPr>
              <w:t>Северная</w:t>
            </w:r>
            <w:proofErr w:type="gramEnd"/>
            <w:r w:rsidR="00EC0301">
              <w:rPr>
                <w:rFonts w:ascii="Arial Narrow" w:hAnsi="Arial Narrow"/>
              </w:rPr>
              <w:t xml:space="preserve">, д.320, </w:t>
            </w:r>
            <w:proofErr w:type="spellStart"/>
            <w:r w:rsidR="00EC0301">
              <w:rPr>
                <w:rFonts w:ascii="Arial Narrow" w:hAnsi="Arial Narrow"/>
              </w:rPr>
              <w:t>оф</w:t>
            </w:r>
            <w:proofErr w:type="spellEnd"/>
            <w:r w:rsidR="00EC0301">
              <w:rPr>
                <w:rFonts w:ascii="Arial Narrow" w:hAnsi="Arial Narrow"/>
              </w:rPr>
              <w:t>. С-202</w:t>
            </w:r>
          </w:p>
          <w:p w:rsidR="00AD6595" w:rsidRPr="00AC6EA2" w:rsidRDefault="00AD6595" w:rsidP="00AD6595">
            <w:pPr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>ОГРН 1187746717421 от 31.07.2018г.</w:t>
            </w:r>
          </w:p>
          <w:p w:rsidR="00AD6595" w:rsidRPr="00AC6EA2" w:rsidRDefault="00AD6595" w:rsidP="00AD6595">
            <w:pPr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 xml:space="preserve">ИНН 7724448167  /   КПП </w:t>
            </w:r>
            <w:r w:rsidR="00EC0301">
              <w:rPr>
                <w:rFonts w:ascii="Arial Narrow" w:hAnsi="Arial Narrow" w:cs="Times New Roman"/>
              </w:rPr>
              <w:t>2308</w:t>
            </w:r>
            <w:r w:rsidRPr="00AC6EA2">
              <w:rPr>
                <w:rFonts w:ascii="Arial Narrow" w:hAnsi="Arial Narrow" w:cs="Times New Roman"/>
              </w:rPr>
              <w:t>01001</w:t>
            </w:r>
          </w:p>
          <w:p w:rsidR="00196E6A" w:rsidRPr="00AC6EA2" w:rsidRDefault="00196E6A" w:rsidP="00196E6A">
            <w:pPr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>Расчетный счет: 40702810901870000826 в банке АО "АЛЬФА-БАНК"</w:t>
            </w:r>
          </w:p>
          <w:p w:rsidR="00B97F2B" w:rsidRPr="00AC6EA2" w:rsidRDefault="00196E6A" w:rsidP="00196E6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>Кор.счет: 30101810200000000593,  БИК: 044525593</w:t>
            </w:r>
          </w:p>
          <w:p w:rsidR="00196E6A" w:rsidRPr="00EC0301" w:rsidRDefault="00196E6A" w:rsidP="00196E6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Times New Roman"/>
                <w:lang w:val="en-US"/>
              </w:rPr>
              <w:t>e</w:t>
            </w:r>
            <w:r w:rsidRPr="00EC0301">
              <w:rPr>
                <w:rFonts w:ascii="Arial Narrow" w:hAnsi="Arial Narrow" w:cs="Times New Roman"/>
              </w:rPr>
              <w:t>-</w:t>
            </w:r>
            <w:r w:rsidRPr="00AC6EA2">
              <w:rPr>
                <w:rFonts w:ascii="Arial Narrow" w:hAnsi="Arial Narrow" w:cs="Times New Roman"/>
                <w:lang w:val="en-US"/>
              </w:rPr>
              <w:t>mail</w:t>
            </w:r>
            <w:r w:rsidRPr="00EC0301">
              <w:rPr>
                <w:rFonts w:ascii="Arial Narrow" w:hAnsi="Arial Narrow" w:cs="Times New Roman"/>
              </w:rPr>
              <w:t xml:space="preserve">:  </w:t>
            </w:r>
            <w:proofErr w:type="spellStart"/>
            <w:r w:rsidRPr="00AC6EA2">
              <w:rPr>
                <w:rFonts w:ascii="Arial Narrow" w:hAnsi="Arial Narrow" w:cs="Times New Roman"/>
                <w:lang w:val="en-US"/>
              </w:rPr>
              <w:t>finabr</w:t>
            </w:r>
            <w:proofErr w:type="spellEnd"/>
            <w:r w:rsidRPr="00EC0301">
              <w:rPr>
                <w:rFonts w:ascii="Arial Narrow" w:hAnsi="Arial Narrow" w:cs="Times New Roman"/>
              </w:rPr>
              <w:t>@</w:t>
            </w:r>
            <w:proofErr w:type="spellStart"/>
            <w:r w:rsidRPr="00AC6EA2">
              <w:rPr>
                <w:rFonts w:ascii="Arial Narrow" w:hAnsi="Arial Narrow" w:cs="Times New Roman"/>
                <w:lang w:val="en-US"/>
              </w:rPr>
              <w:t>chudotelecom</w:t>
            </w:r>
            <w:proofErr w:type="spellEnd"/>
            <w:r w:rsidRPr="00EC0301">
              <w:rPr>
                <w:rFonts w:ascii="Arial Narrow" w:hAnsi="Arial Narrow" w:cs="Times New Roman"/>
              </w:rPr>
              <w:t>.</w:t>
            </w:r>
            <w:proofErr w:type="spellStart"/>
            <w:r w:rsidRPr="00AC6EA2">
              <w:rPr>
                <w:rFonts w:ascii="Arial Narrow" w:hAnsi="Arial Narrow" w:cs="Times New Roman"/>
                <w:lang w:val="en-US"/>
              </w:rPr>
              <w:t>ru</w:t>
            </w:r>
            <w:proofErr w:type="spellEnd"/>
          </w:p>
        </w:tc>
        <w:tc>
          <w:tcPr>
            <w:tcW w:w="5104" w:type="dxa"/>
          </w:tcPr>
          <w:p w:rsidR="006B7D79" w:rsidRPr="00AC6EA2" w:rsidRDefault="006B7D79" w:rsidP="006B7D79">
            <w:pPr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 xml:space="preserve">Юридический адрес: </w:t>
            </w:r>
          </w:p>
          <w:p w:rsidR="006B7D79" w:rsidRPr="00AC6EA2" w:rsidRDefault="006B7D79" w:rsidP="006B7D79">
            <w:pPr>
              <w:jc w:val="both"/>
              <w:rPr>
                <w:rFonts w:ascii="Arial Narrow" w:hAnsi="Arial Narrow"/>
              </w:rPr>
            </w:pPr>
            <w:r w:rsidRPr="00AC6EA2">
              <w:rPr>
                <w:rFonts w:ascii="Arial Narrow" w:hAnsi="Arial Narrow" w:cs="Times New Roman"/>
              </w:rPr>
              <w:t xml:space="preserve">Фактический адрес: </w:t>
            </w:r>
          </w:p>
          <w:p w:rsidR="006B7D79" w:rsidRPr="00AC6EA2" w:rsidRDefault="004F700D" w:rsidP="006B7D79">
            <w:pPr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>ИНН</w:t>
            </w:r>
            <w:proofErr w:type="gramStart"/>
            <w:r w:rsidRPr="00AC6EA2">
              <w:rPr>
                <w:rFonts w:ascii="Arial Narrow" w:hAnsi="Arial Narrow" w:cs="Times New Roman"/>
              </w:rPr>
              <w:t xml:space="preserve"> </w:t>
            </w:r>
            <w:r w:rsidR="00167D2C" w:rsidRPr="00AC6EA2">
              <w:rPr>
                <w:rFonts w:ascii="Arial Narrow" w:hAnsi="Arial Narrow" w:cs="Times New Roman"/>
              </w:rPr>
              <w:t>,</w:t>
            </w:r>
            <w:proofErr w:type="gramEnd"/>
            <w:r w:rsidR="00167D2C" w:rsidRPr="00AC6EA2">
              <w:rPr>
                <w:rFonts w:ascii="Arial Narrow" w:hAnsi="Arial Narrow" w:cs="Times New Roman"/>
              </w:rPr>
              <w:t xml:space="preserve"> КПП</w:t>
            </w:r>
            <w:r w:rsidR="00167D2C" w:rsidRPr="00AC6EA2">
              <w:rPr>
                <w:rFonts w:ascii="Arial Narrow" w:hAnsi="Arial Narrow" w:cs="Times New Roman"/>
              </w:rPr>
              <w:br/>
            </w:r>
            <w:r w:rsidR="006B7D79" w:rsidRPr="00AC6EA2">
              <w:rPr>
                <w:rFonts w:ascii="Arial Narrow" w:hAnsi="Arial Narrow" w:cs="Times New Roman"/>
              </w:rPr>
              <w:t xml:space="preserve">ОГРН </w:t>
            </w:r>
          </w:p>
          <w:p w:rsidR="006B7D79" w:rsidRPr="00AC6EA2" w:rsidRDefault="006B7D79" w:rsidP="006B7D79">
            <w:pPr>
              <w:rPr>
                <w:rFonts w:ascii="Arial Narrow" w:hAnsi="Arial Narrow" w:cs="Times New Roman"/>
              </w:rPr>
            </w:pPr>
            <w:proofErr w:type="spellStart"/>
            <w:r w:rsidRPr="00AC6EA2">
              <w:rPr>
                <w:rFonts w:ascii="Arial Narrow" w:hAnsi="Arial Narrow" w:cs="Times New Roman"/>
              </w:rPr>
              <w:t>Расч</w:t>
            </w:r>
            <w:proofErr w:type="spellEnd"/>
            <w:r w:rsidRPr="00AC6EA2">
              <w:rPr>
                <w:rFonts w:ascii="Arial Narrow" w:hAnsi="Arial Narrow" w:cs="Times New Roman"/>
              </w:rPr>
              <w:t xml:space="preserve">. счет </w:t>
            </w:r>
          </w:p>
          <w:p w:rsidR="006B7D79" w:rsidRPr="00AC6EA2" w:rsidRDefault="006B7D79" w:rsidP="006B7D79">
            <w:pPr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 xml:space="preserve">в  </w:t>
            </w:r>
          </w:p>
          <w:p w:rsidR="006B7D79" w:rsidRPr="00AC6EA2" w:rsidRDefault="006B7D79" w:rsidP="006B7D79">
            <w:pPr>
              <w:jc w:val="both"/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 xml:space="preserve">БИК </w:t>
            </w:r>
          </w:p>
          <w:p w:rsidR="006B7D79" w:rsidRPr="00AC6EA2" w:rsidRDefault="006B7D79" w:rsidP="006B7D79">
            <w:pPr>
              <w:jc w:val="both"/>
              <w:rPr>
                <w:rFonts w:ascii="Arial Narrow" w:hAnsi="Arial Narrow" w:cs="Times New Roman"/>
              </w:rPr>
            </w:pPr>
            <w:r w:rsidRPr="00AC6EA2">
              <w:rPr>
                <w:rFonts w:ascii="Arial Narrow" w:hAnsi="Arial Narrow" w:cs="Times New Roman"/>
              </w:rPr>
              <w:t>Кор. счет</w:t>
            </w:r>
            <w:proofErr w:type="gramStart"/>
            <w:r w:rsidRPr="00AC6EA2">
              <w:rPr>
                <w:rFonts w:ascii="Arial Narrow" w:hAnsi="Arial Narrow" w:cs="Times New Roman"/>
              </w:rPr>
              <w:t xml:space="preserve"> </w:t>
            </w:r>
            <w:r w:rsidR="00196E6A" w:rsidRPr="00AC6EA2">
              <w:rPr>
                <w:rFonts w:ascii="Arial Narrow" w:hAnsi="Arial Narrow" w:cs="Times New Roman"/>
              </w:rPr>
              <w:t>,</w:t>
            </w:r>
            <w:proofErr w:type="gramEnd"/>
            <w:r w:rsidR="00196E6A" w:rsidRPr="00AC6EA2">
              <w:rPr>
                <w:rFonts w:ascii="Arial Narrow" w:hAnsi="Arial Narrow" w:cs="Times New Roman"/>
              </w:rPr>
              <w:t xml:space="preserve"> БИК</w:t>
            </w:r>
          </w:p>
          <w:p w:rsidR="00196E6A" w:rsidRPr="00AC6EA2" w:rsidRDefault="00196E6A" w:rsidP="006B7D79">
            <w:pPr>
              <w:jc w:val="both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Times New Roman"/>
                <w:lang w:val="en-US"/>
              </w:rPr>
              <w:t>e</w:t>
            </w:r>
            <w:r w:rsidRPr="00EC0301">
              <w:rPr>
                <w:rFonts w:ascii="Arial Narrow" w:hAnsi="Arial Narrow" w:cs="Times New Roman"/>
              </w:rPr>
              <w:t>-</w:t>
            </w:r>
            <w:r w:rsidRPr="00AC6EA2">
              <w:rPr>
                <w:rFonts w:ascii="Arial Narrow" w:hAnsi="Arial Narrow" w:cs="Times New Roman"/>
                <w:lang w:val="en-US"/>
              </w:rPr>
              <w:t>mail</w:t>
            </w:r>
            <w:r w:rsidRPr="00EC0301">
              <w:rPr>
                <w:rFonts w:ascii="Arial Narrow" w:hAnsi="Arial Narrow" w:cs="Times New Roman"/>
              </w:rPr>
              <w:t xml:space="preserve">:  </w:t>
            </w:r>
          </w:p>
          <w:p w:rsidR="00B97F2B" w:rsidRPr="00AC6EA2" w:rsidRDefault="00B97F2B" w:rsidP="00224DE5">
            <w:pPr>
              <w:rPr>
                <w:rFonts w:ascii="Arial Narrow" w:hAnsi="Arial Narrow" w:cs="Arial"/>
                <w:color w:val="auto"/>
                <w:lang w:eastAsia="en-US"/>
              </w:rPr>
            </w:pPr>
          </w:p>
        </w:tc>
      </w:tr>
    </w:tbl>
    <w:p w:rsidR="00224DE5" w:rsidRPr="00AC6EA2" w:rsidRDefault="00224DE5" w:rsidP="000D7E62">
      <w:pPr>
        <w:suppressAutoHyphens w:val="0"/>
        <w:ind w:right="-29"/>
        <w:jc w:val="center"/>
        <w:rPr>
          <w:rFonts w:ascii="Arial Narrow" w:hAnsi="Arial Narrow" w:cs="Arial"/>
          <w:color w:val="auto"/>
          <w:lang w:eastAsia="en-US"/>
        </w:rPr>
        <w:sectPr w:rsidR="00224DE5" w:rsidRPr="00AC6EA2" w:rsidSect="004F700D">
          <w:footerReference w:type="default" r:id="rId8"/>
          <w:type w:val="continuous"/>
          <w:pgSz w:w="11905" w:h="16837" w:code="9"/>
          <w:pgMar w:top="426" w:right="1134" w:bottom="539" w:left="1134" w:header="564" w:footer="219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4A0"/>
      </w:tblPr>
      <w:tblGrid>
        <w:gridCol w:w="4569"/>
        <w:gridCol w:w="4410"/>
      </w:tblGrid>
      <w:tr w:rsidR="00B97F2B" w:rsidRPr="00AC6EA2" w:rsidTr="001C06FA">
        <w:trPr>
          <w:trHeight w:val="59"/>
          <w:jc w:val="center"/>
        </w:trPr>
        <w:tc>
          <w:tcPr>
            <w:tcW w:w="4569" w:type="dxa"/>
          </w:tcPr>
          <w:p w:rsidR="00B97F2B" w:rsidRPr="00AC6EA2" w:rsidRDefault="00B97F2B" w:rsidP="000D7E62">
            <w:pPr>
              <w:suppressAutoHyphens w:val="0"/>
              <w:ind w:right="-29"/>
              <w:jc w:val="center"/>
              <w:rPr>
                <w:rFonts w:ascii="Arial Narrow" w:hAnsi="Arial Narrow" w:cs="Arial"/>
                <w:color w:val="auto"/>
                <w:lang w:eastAsia="en-US"/>
              </w:rPr>
            </w:pPr>
          </w:p>
          <w:p w:rsidR="00B97F2B" w:rsidRPr="00AC6EA2" w:rsidRDefault="00B97F2B" w:rsidP="00A21EE5">
            <w:pPr>
              <w:suppressAutoHyphens w:val="0"/>
              <w:ind w:right="-29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color w:val="auto"/>
                <w:lang w:eastAsia="en-US"/>
              </w:rPr>
              <w:t>Генеральный директор</w:t>
            </w:r>
          </w:p>
          <w:p w:rsidR="00857FE6" w:rsidRPr="00AC6EA2" w:rsidRDefault="00857FE6" w:rsidP="000D7E62">
            <w:pPr>
              <w:suppressAutoHyphens w:val="0"/>
              <w:ind w:right="-29"/>
              <w:jc w:val="center"/>
              <w:rPr>
                <w:rFonts w:ascii="Arial Narrow" w:hAnsi="Arial Narrow" w:cs="Arial"/>
                <w:color w:val="auto"/>
                <w:lang w:eastAsia="en-US"/>
              </w:rPr>
            </w:pPr>
          </w:p>
          <w:p w:rsidR="00B97F2B" w:rsidRPr="00AC6EA2" w:rsidRDefault="00AD6595" w:rsidP="000D7E62">
            <w:pPr>
              <w:suppressAutoHyphens w:val="0"/>
              <w:ind w:right="-29"/>
              <w:jc w:val="center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color w:val="auto"/>
                <w:lang w:eastAsia="en-US"/>
              </w:rPr>
              <w:t>___________________</w:t>
            </w:r>
            <w:r w:rsidR="00B97F2B" w:rsidRPr="00AC6EA2">
              <w:rPr>
                <w:rFonts w:ascii="Arial Narrow" w:hAnsi="Arial Narrow" w:cs="Arial"/>
                <w:color w:val="auto"/>
                <w:lang w:eastAsia="en-US"/>
              </w:rPr>
              <w:t xml:space="preserve"> /</w:t>
            </w:r>
            <w:r w:rsidRPr="00AC6EA2">
              <w:rPr>
                <w:rFonts w:ascii="Arial Narrow" w:hAnsi="Arial Narrow" w:cs="Arial"/>
                <w:color w:val="auto"/>
                <w:lang w:eastAsia="en-US"/>
              </w:rPr>
              <w:t xml:space="preserve">Зуб </w:t>
            </w:r>
            <w:r w:rsidR="00EC0301">
              <w:rPr>
                <w:rFonts w:ascii="Arial Narrow" w:hAnsi="Arial Narrow" w:cs="Arial"/>
                <w:color w:val="auto"/>
                <w:lang w:eastAsia="en-US"/>
              </w:rPr>
              <w:t>В</w:t>
            </w:r>
            <w:r w:rsidRPr="00AC6EA2">
              <w:rPr>
                <w:rFonts w:ascii="Arial Narrow" w:hAnsi="Arial Narrow" w:cs="Arial"/>
                <w:color w:val="auto"/>
                <w:lang w:eastAsia="en-US"/>
              </w:rPr>
              <w:t>.В.</w:t>
            </w:r>
            <w:r w:rsidR="006B7D79" w:rsidRPr="00AC6EA2">
              <w:rPr>
                <w:rFonts w:ascii="Arial Narrow" w:hAnsi="Arial Narrow" w:cs="Arial"/>
                <w:color w:val="auto"/>
                <w:lang w:eastAsia="en-US"/>
              </w:rPr>
              <w:t xml:space="preserve"> </w:t>
            </w:r>
          </w:p>
          <w:p w:rsidR="00B97F2B" w:rsidRPr="00AC6EA2" w:rsidRDefault="00B97F2B" w:rsidP="000D7E62">
            <w:pPr>
              <w:suppressAutoHyphens w:val="0"/>
              <w:ind w:right="-29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color w:val="auto"/>
                <w:lang w:eastAsia="en-US"/>
              </w:rPr>
              <w:t>М.П.</w:t>
            </w:r>
          </w:p>
        </w:tc>
        <w:tc>
          <w:tcPr>
            <w:tcW w:w="4410" w:type="dxa"/>
          </w:tcPr>
          <w:p w:rsidR="00196E6A" w:rsidRPr="00AC6EA2" w:rsidRDefault="00196E6A" w:rsidP="00DF10A2">
            <w:pPr>
              <w:suppressAutoHyphens w:val="0"/>
              <w:ind w:right="-29"/>
              <w:jc w:val="center"/>
              <w:rPr>
                <w:rFonts w:ascii="Arial Narrow" w:hAnsi="Arial Narrow" w:cs="Arial"/>
                <w:color w:val="auto"/>
                <w:lang w:eastAsia="en-US"/>
              </w:rPr>
            </w:pPr>
          </w:p>
          <w:p w:rsidR="00857FE6" w:rsidRPr="00AC6EA2" w:rsidRDefault="00167D2C" w:rsidP="00DF10A2">
            <w:pPr>
              <w:suppressAutoHyphens w:val="0"/>
              <w:ind w:right="-29"/>
              <w:jc w:val="center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color w:val="auto"/>
                <w:lang w:eastAsia="en-US"/>
              </w:rPr>
              <w:t>ООО</w:t>
            </w:r>
          </w:p>
          <w:p w:rsidR="00857FE6" w:rsidRPr="00AC6EA2" w:rsidRDefault="00857FE6" w:rsidP="00DF10A2">
            <w:pPr>
              <w:suppressAutoHyphens w:val="0"/>
              <w:ind w:right="-29"/>
              <w:jc w:val="center"/>
              <w:rPr>
                <w:rFonts w:ascii="Arial Narrow" w:hAnsi="Arial Narrow" w:cs="Arial"/>
                <w:color w:val="auto"/>
                <w:lang w:eastAsia="en-US"/>
              </w:rPr>
            </w:pPr>
          </w:p>
          <w:p w:rsidR="00B97F2B" w:rsidRPr="00AC6EA2" w:rsidRDefault="00224DE5" w:rsidP="000D7E62">
            <w:pPr>
              <w:suppressAutoHyphens w:val="0"/>
              <w:ind w:right="-29"/>
              <w:jc w:val="center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color w:val="auto"/>
                <w:lang w:eastAsia="en-US"/>
              </w:rPr>
              <w:t>_________________</w:t>
            </w:r>
            <w:r w:rsidR="00B97F2B" w:rsidRPr="00AC6EA2">
              <w:rPr>
                <w:rFonts w:ascii="Arial Narrow" w:hAnsi="Arial Narrow" w:cs="Arial"/>
                <w:color w:val="auto"/>
                <w:lang w:eastAsia="en-US"/>
              </w:rPr>
              <w:t xml:space="preserve"> / </w:t>
            </w:r>
            <w:r w:rsidR="00167D2C" w:rsidRPr="00AC6EA2">
              <w:rPr>
                <w:rFonts w:ascii="Arial Narrow" w:hAnsi="Arial Narrow"/>
              </w:rPr>
              <w:t>ФИО</w:t>
            </w:r>
          </w:p>
          <w:p w:rsidR="00B97F2B" w:rsidRPr="00AC6EA2" w:rsidRDefault="00B97F2B" w:rsidP="000D7E62">
            <w:pPr>
              <w:suppressAutoHyphens w:val="0"/>
              <w:rPr>
                <w:rFonts w:ascii="Arial Narrow" w:hAnsi="Arial Narrow" w:cs="Arial"/>
                <w:color w:val="auto"/>
                <w:lang w:eastAsia="en-US"/>
              </w:rPr>
            </w:pPr>
            <w:r w:rsidRPr="00AC6EA2">
              <w:rPr>
                <w:rFonts w:ascii="Arial Narrow" w:hAnsi="Arial Narrow" w:cs="Arial"/>
                <w:color w:val="auto"/>
                <w:lang w:eastAsia="en-US"/>
              </w:rPr>
              <w:t>М.П.</w:t>
            </w:r>
          </w:p>
        </w:tc>
      </w:tr>
    </w:tbl>
    <w:p w:rsidR="008719C6" w:rsidRPr="00AC6EA2" w:rsidRDefault="008719C6">
      <w:pPr>
        <w:suppressAutoHyphens w:val="0"/>
        <w:rPr>
          <w:rFonts w:ascii="Arial Narrow" w:hAnsi="Arial Narrow" w:cs="Arial"/>
          <w:b/>
          <w:color w:val="auto"/>
        </w:rPr>
      </w:pPr>
      <w:r w:rsidRPr="00AC6EA2">
        <w:rPr>
          <w:rFonts w:ascii="Arial Narrow" w:hAnsi="Arial Narrow" w:cs="Arial"/>
          <w:b/>
          <w:color w:val="auto"/>
        </w:rPr>
        <w:br w:type="page"/>
      </w:r>
    </w:p>
    <w:p w:rsidR="001C179B" w:rsidRPr="00AC6EA2" w:rsidRDefault="001C179B" w:rsidP="007C1FAB">
      <w:pPr>
        <w:suppressAutoHyphens w:val="0"/>
        <w:spacing w:after="120"/>
        <w:ind w:right="-29"/>
        <w:rPr>
          <w:rFonts w:ascii="Arial Narrow" w:hAnsi="Arial Narrow" w:cs="Arial"/>
          <w:b/>
          <w:color w:val="auto"/>
        </w:rPr>
      </w:pPr>
    </w:p>
    <w:p w:rsidR="007C1FAB" w:rsidRPr="00AC6EA2" w:rsidRDefault="007C1FAB" w:rsidP="007C1FAB">
      <w:pPr>
        <w:suppressAutoHyphens w:val="0"/>
        <w:spacing w:after="120"/>
        <w:ind w:right="-29"/>
        <w:rPr>
          <w:rFonts w:ascii="Arial Narrow" w:hAnsi="Arial Narrow" w:cs="Arial"/>
          <w:b/>
          <w:color w:val="auto"/>
        </w:rPr>
      </w:pPr>
    </w:p>
    <w:p w:rsidR="006A1982" w:rsidRPr="00AC6EA2" w:rsidRDefault="006A1982" w:rsidP="000D7E62">
      <w:pPr>
        <w:suppressAutoHyphens w:val="0"/>
        <w:spacing w:after="120"/>
        <w:ind w:right="-29"/>
        <w:jc w:val="right"/>
        <w:rPr>
          <w:rFonts w:ascii="Arial Narrow" w:hAnsi="Arial Narrow" w:cs="Arial"/>
          <w:b/>
          <w:color w:val="auto"/>
        </w:rPr>
      </w:pPr>
      <w:r w:rsidRPr="00AC6EA2">
        <w:rPr>
          <w:rFonts w:ascii="Arial Narrow" w:hAnsi="Arial Narrow" w:cs="Arial"/>
          <w:b/>
          <w:color w:val="auto"/>
        </w:rPr>
        <w:t>Приложение №</w:t>
      </w:r>
      <w:r w:rsidR="006C4EB1" w:rsidRPr="00AC6EA2">
        <w:rPr>
          <w:rFonts w:ascii="Arial Narrow" w:hAnsi="Arial Narrow" w:cs="Arial"/>
          <w:b/>
          <w:color w:val="auto"/>
        </w:rPr>
        <w:t>1</w:t>
      </w:r>
    </w:p>
    <w:p w:rsidR="006A1982" w:rsidRPr="00AC6EA2" w:rsidRDefault="006A1982" w:rsidP="000D7E62">
      <w:pPr>
        <w:suppressAutoHyphens w:val="0"/>
        <w:spacing w:after="120"/>
        <w:ind w:right="-29"/>
        <w:jc w:val="right"/>
        <w:rPr>
          <w:rFonts w:ascii="Arial Narrow" w:hAnsi="Arial Narrow" w:cs="Arial"/>
          <w:color w:val="auto"/>
        </w:rPr>
      </w:pPr>
      <w:r w:rsidRPr="00AC6EA2">
        <w:rPr>
          <w:rFonts w:ascii="Arial Narrow" w:hAnsi="Arial Narrow" w:cs="Arial"/>
          <w:color w:val="auto"/>
        </w:rPr>
        <w:t xml:space="preserve">к Лицензионному договору № </w:t>
      </w:r>
      <w:r w:rsidR="00224DE5" w:rsidRPr="00AC6EA2">
        <w:rPr>
          <w:rFonts w:ascii="Arial Narrow" w:hAnsi="Arial Narrow"/>
          <w:b/>
        </w:rPr>
        <w:t xml:space="preserve"> </w:t>
      </w:r>
      <w:r w:rsidR="00857FE6" w:rsidRPr="00AC6EA2">
        <w:rPr>
          <w:rFonts w:ascii="Arial Narrow" w:hAnsi="Arial Narrow"/>
          <w:b/>
        </w:rPr>
        <w:t>Л</w:t>
      </w:r>
      <w:r w:rsidR="00196E6A" w:rsidRPr="00AC6EA2">
        <w:rPr>
          <w:rFonts w:ascii="Arial Narrow" w:hAnsi="Arial Narrow"/>
          <w:b/>
        </w:rPr>
        <w:t>__</w:t>
      </w:r>
      <w:r w:rsidR="00DF10A2" w:rsidRPr="00AC6EA2">
        <w:rPr>
          <w:rFonts w:ascii="Arial Narrow" w:hAnsi="Arial Narrow"/>
          <w:b/>
        </w:rPr>
        <w:t>/</w:t>
      </w:r>
      <w:r w:rsidR="00196E6A" w:rsidRPr="00AC6EA2">
        <w:rPr>
          <w:rFonts w:ascii="Arial Narrow" w:hAnsi="Arial Narrow"/>
          <w:b/>
        </w:rPr>
        <w:t>____</w:t>
      </w:r>
      <w:r w:rsidR="006B7D79" w:rsidRPr="00AC6EA2">
        <w:rPr>
          <w:rFonts w:ascii="Arial Narrow" w:hAnsi="Arial Narrow"/>
          <w:b/>
        </w:rPr>
        <w:t xml:space="preserve"> </w:t>
      </w:r>
      <w:r w:rsidR="00DF10A2" w:rsidRPr="00AC6EA2">
        <w:rPr>
          <w:rFonts w:ascii="Arial Narrow" w:hAnsi="Arial Narrow"/>
          <w:b/>
        </w:rPr>
        <w:t xml:space="preserve"> </w:t>
      </w:r>
      <w:r w:rsidRPr="00AC6EA2">
        <w:rPr>
          <w:rFonts w:ascii="Arial Narrow" w:hAnsi="Arial Narrow" w:cs="Arial"/>
          <w:color w:val="auto"/>
        </w:rPr>
        <w:t>от «</w:t>
      </w:r>
      <w:r w:rsidR="00196E6A" w:rsidRPr="00AC6EA2">
        <w:rPr>
          <w:rFonts w:ascii="Arial Narrow" w:hAnsi="Arial Narrow" w:cs="Arial"/>
          <w:color w:val="auto"/>
        </w:rPr>
        <w:t>__</w:t>
      </w:r>
      <w:r w:rsidRPr="00AC6EA2">
        <w:rPr>
          <w:rFonts w:ascii="Arial Narrow" w:hAnsi="Arial Narrow" w:cs="Arial"/>
          <w:color w:val="auto"/>
        </w:rPr>
        <w:t>»</w:t>
      </w:r>
      <w:r w:rsidR="006C4EB1" w:rsidRPr="00AC6EA2">
        <w:rPr>
          <w:rFonts w:ascii="Arial Narrow" w:hAnsi="Arial Narrow" w:cs="Arial"/>
          <w:color w:val="auto"/>
        </w:rPr>
        <w:t xml:space="preserve"> </w:t>
      </w:r>
      <w:r w:rsidR="00196E6A" w:rsidRPr="00AC6EA2">
        <w:rPr>
          <w:rFonts w:ascii="Arial Narrow" w:hAnsi="Arial Narrow" w:cs="Arial"/>
          <w:color w:val="auto"/>
        </w:rPr>
        <w:t>______</w:t>
      </w:r>
      <w:r w:rsidRPr="00AC6EA2">
        <w:rPr>
          <w:rFonts w:ascii="Arial Narrow" w:hAnsi="Arial Narrow" w:cs="Arial"/>
          <w:color w:val="auto"/>
        </w:rPr>
        <w:t xml:space="preserve"> 20</w:t>
      </w:r>
      <w:r w:rsidR="00EC0301">
        <w:rPr>
          <w:rFonts w:ascii="Arial Narrow" w:hAnsi="Arial Narrow" w:cs="Arial"/>
          <w:color w:val="auto"/>
        </w:rPr>
        <w:t>__</w:t>
      </w:r>
      <w:r w:rsidRPr="00AC6EA2">
        <w:rPr>
          <w:rFonts w:ascii="Arial Narrow" w:hAnsi="Arial Narrow" w:cs="Arial"/>
          <w:color w:val="auto"/>
        </w:rPr>
        <w:t xml:space="preserve"> г.</w:t>
      </w:r>
    </w:p>
    <w:p w:rsidR="006A1982" w:rsidRPr="00AC6EA2" w:rsidRDefault="006A1982" w:rsidP="000D7E62">
      <w:pPr>
        <w:suppressAutoHyphens w:val="0"/>
        <w:spacing w:before="100" w:beforeAutospacing="1" w:after="100" w:afterAutospacing="1"/>
        <w:jc w:val="right"/>
        <w:rPr>
          <w:rFonts w:ascii="Arial Narrow" w:hAnsi="Arial Narrow" w:cs="Arial"/>
        </w:rPr>
      </w:pPr>
    </w:p>
    <w:p w:rsidR="006A1982" w:rsidRPr="00AC6EA2" w:rsidRDefault="00A21EE5" w:rsidP="000D7E62">
      <w:pPr>
        <w:suppressAutoHyphens w:val="0"/>
        <w:spacing w:before="100" w:beforeAutospacing="1" w:after="100" w:afterAutospacing="1"/>
        <w:jc w:val="center"/>
        <w:outlineLvl w:val="1"/>
        <w:rPr>
          <w:rFonts w:ascii="Arial Narrow" w:hAnsi="Arial Narrow" w:cs="Arial"/>
          <w:b/>
          <w:bCs/>
        </w:rPr>
      </w:pPr>
      <w:r w:rsidRPr="00AC6EA2">
        <w:rPr>
          <w:rFonts w:ascii="Arial Narrow" w:hAnsi="Arial Narrow" w:cs="Arial"/>
          <w:b/>
          <w:bCs/>
        </w:rPr>
        <w:t xml:space="preserve">РЕЕСТР </w:t>
      </w:r>
      <w:r w:rsidR="001D7B30" w:rsidRPr="00AC6EA2">
        <w:rPr>
          <w:rFonts w:ascii="Arial Narrow" w:hAnsi="Arial Narrow" w:cs="Arial"/>
          <w:b/>
          <w:bCs/>
        </w:rPr>
        <w:t>ЛИЦЕНЗИИ НА ПРОГРАММЫ ДЛЯ ЭВМ</w:t>
      </w:r>
    </w:p>
    <w:tbl>
      <w:tblPr>
        <w:tblW w:w="5000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3546"/>
        <w:gridCol w:w="1428"/>
        <w:gridCol w:w="2117"/>
        <w:gridCol w:w="2169"/>
      </w:tblGrid>
      <w:tr w:rsidR="00CD0816" w:rsidRPr="00AC6EA2" w:rsidTr="00CD0816"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A02DA" w:rsidRPr="00AC6EA2" w:rsidRDefault="001A02DA" w:rsidP="000D7E62">
            <w:pPr>
              <w:suppressAutoHyphens w:val="0"/>
              <w:spacing w:before="100" w:beforeAutospacing="1" w:after="100" w:afterAutospacing="1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  <w:b/>
                <w:bCs/>
              </w:rPr>
              <w:t>N п/п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2DA" w:rsidRPr="00AC6EA2" w:rsidRDefault="001A02DA" w:rsidP="00DC268D">
            <w:pPr>
              <w:suppressAutoHyphens w:val="0"/>
              <w:spacing w:before="100" w:beforeAutospacing="1" w:after="100" w:afterAutospacing="1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  <w:b/>
                <w:bCs/>
              </w:rPr>
              <w:t xml:space="preserve">Наименование 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2DA" w:rsidRPr="00AC6EA2" w:rsidRDefault="001A02DA" w:rsidP="00CD08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AC6EA2">
              <w:rPr>
                <w:rFonts w:ascii="Arial Narrow" w:hAnsi="Arial Narrow" w:cs="Arial"/>
                <w:b/>
                <w:bCs/>
              </w:rPr>
              <w:t>Количество лицензий</w:t>
            </w:r>
            <w:r w:rsidR="00CD0816" w:rsidRPr="00AC6EA2">
              <w:rPr>
                <w:rFonts w:ascii="Arial Narrow" w:hAnsi="Arial Narrow" w:cs="Arial"/>
                <w:b/>
                <w:bCs/>
              </w:rPr>
              <w:t xml:space="preserve">, </w:t>
            </w:r>
            <w:proofErr w:type="spellStart"/>
            <w:r w:rsidR="00CD0816" w:rsidRPr="00AC6EA2">
              <w:rPr>
                <w:rFonts w:ascii="Arial Narrow" w:hAnsi="Arial Narrow" w:cs="Arial"/>
                <w:b/>
                <w:bCs/>
              </w:rPr>
              <w:t>шт</w:t>
            </w:r>
            <w:proofErr w:type="spellEnd"/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2DA" w:rsidRPr="00AC6EA2" w:rsidRDefault="00294CD7" w:rsidP="00294CD7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AC6EA2">
              <w:rPr>
                <w:rFonts w:ascii="Arial Narrow" w:hAnsi="Arial Narrow" w:cs="Arial"/>
                <w:b/>
                <w:bCs/>
              </w:rPr>
              <w:t>Размер в</w:t>
            </w:r>
            <w:r w:rsidR="001A02DA" w:rsidRPr="00AC6EA2">
              <w:rPr>
                <w:rFonts w:ascii="Arial Narrow" w:hAnsi="Arial Narrow" w:cs="Arial"/>
                <w:b/>
                <w:bCs/>
              </w:rPr>
              <w:t>ознаграждени</w:t>
            </w:r>
            <w:r w:rsidRPr="00AC6EA2">
              <w:rPr>
                <w:rFonts w:ascii="Arial Narrow" w:hAnsi="Arial Narrow" w:cs="Arial"/>
                <w:b/>
                <w:bCs/>
              </w:rPr>
              <w:t>я</w:t>
            </w:r>
            <w:r w:rsidR="00A718A4" w:rsidRPr="00AC6EA2">
              <w:rPr>
                <w:rFonts w:ascii="Arial Narrow" w:hAnsi="Arial Narrow" w:cs="Arial"/>
                <w:b/>
                <w:bCs/>
              </w:rPr>
              <w:t>*</w:t>
            </w:r>
            <w:r w:rsidR="001A02DA" w:rsidRPr="00AC6EA2">
              <w:rPr>
                <w:rFonts w:ascii="Arial Narrow" w:hAnsi="Arial Narrow" w:cs="Arial"/>
                <w:b/>
                <w:bCs/>
              </w:rPr>
              <w:t>,</w:t>
            </w:r>
            <w:r w:rsidR="00CD0816" w:rsidRPr="00AC6EA2">
              <w:rPr>
                <w:rFonts w:ascii="Arial Narrow" w:hAnsi="Arial Narrow" w:cs="Arial"/>
                <w:b/>
                <w:bCs/>
              </w:rPr>
              <w:t xml:space="preserve"> </w:t>
            </w:r>
            <w:r w:rsidR="001A02DA" w:rsidRPr="00AC6EA2">
              <w:rPr>
                <w:rFonts w:ascii="Arial Narrow" w:hAnsi="Arial Narrow" w:cs="Arial"/>
                <w:b/>
                <w:bCs/>
              </w:rPr>
              <w:t xml:space="preserve"> руб.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2DA" w:rsidRPr="00AC6EA2" w:rsidRDefault="001A02DA" w:rsidP="000D7E62">
            <w:pPr>
              <w:suppressAutoHyphens w:val="0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  <w:b/>
                <w:bCs/>
              </w:rPr>
              <w:t>Сумма вознаграждения</w:t>
            </w:r>
            <w:r w:rsidR="00A718A4" w:rsidRPr="00AC6EA2">
              <w:rPr>
                <w:rFonts w:ascii="Arial Narrow" w:hAnsi="Arial Narrow" w:cs="Arial"/>
                <w:b/>
                <w:bCs/>
              </w:rPr>
              <w:t>*</w:t>
            </w:r>
            <w:r w:rsidRPr="00AC6EA2">
              <w:rPr>
                <w:rFonts w:ascii="Arial Narrow" w:hAnsi="Arial Narrow" w:cs="Arial"/>
                <w:b/>
                <w:bCs/>
              </w:rPr>
              <w:t xml:space="preserve">, </w:t>
            </w:r>
            <w:r w:rsidR="00CD0816" w:rsidRPr="00AC6EA2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6EA2">
              <w:rPr>
                <w:rFonts w:ascii="Arial Narrow" w:hAnsi="Arial Narrow" w:cs="Arial"/>
                <w:b/>
                <w:bCs/>
              </w:rPr>
              <w:t>руб.</w:t>
            </w:r>
          </w:p>
        </w:tc>
      </w:tr>
      <w:tr w:rsidR="00CD0816" w:rsidRPr="00AC6EA2" w:rsidTr="00CD0816"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2DA" w:rsidRPr="00AC6EA2" w:rsidRDefault="001A02DA" w:rsidP="000D7E62">
            <w:pPr>
              <w:suppressAutoHyphens w:val="0"/>
              <w:jc w:val="right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</w:rPr>
              <w:t>1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2DA" w:rsidRPr="00AC6EA2" w:rsidRDefault="001A02DA" w:rsidP="006B7D79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2DA" w:rsidRPr="00AC6EA2" w:rsidRDefault="001A02DA" w:rsidP="000D7E62">
            <w:pPr>
              <w:suppressAutoHyphens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2DA" w:rsidRPr="00AC6EA2" w:rsidRDefault="001A02DA" w:rsidP="00857FE6">
            <w:pPr>
              <w:suppressAutoHyphens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2DA" w:rsidRPr="00AC6EA2" w:rsidRDefault="001A02DA" w:rsidP="00857FE6">
            <w:pPr>
              <w:suppressAutoHyphens w:val="0"/>
              <w:jc w:val="center"/>
              <w:rPr>
                <w:rFonts w:ascii="Arial Narrow" w:hAnsi="Arial Narrow" w:cs="Arial"/>
              </w:rPr>
            </w:pPr>
          </w:p>
        </w:tc>
      </w:tr>
      <w:tr w:rsidR="004F700D" w:rsidRPr="00AC6EA2" w:rsidTr="00C056E9"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00D" w:rsidRPr="00AC6EA2" w:rsidRDefault="004F700D" w:rsidP="004F700D">
            <w:pPr>
              <w:suppressAutoHyphens w:val="0"/>
              <w:jc w:val="right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</w:rPr>
              <w:t>2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00D" w:rsidRPr="00AC6EA2" w:rsidRDefault="004F700D" w:rsidP="00167D2C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00D" w:rsidRPr="00AC6EA2" w:rsidRDefault="004F700D" w:rsidP="004F700D">
            <w:pPr>
              <w:suppressAutoHyphens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00D" w:rsidRPr="00AC6EA2" w:rsidRDefault="004F700D" w:rsidP="004F700D">
            <w:pPr>
              <w:suppressAutoHyphens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00D" w:rsidRPr="00AC6EA2" w:rsidRDefault="004F700D" w:rsidP="004F700D">
            <w:pPr>
              <w:suppressAutoHyphens w:val="0"/>
              <w:jc w:val="center"/>
              <w:rPr>
                <w:rFonts w:ascii="Arial Narrow" w:hAnsi="Arial Narrow" w:cs="Arial"/>
              </w:rPr>
            </w:pPr>
          </w:p>
        </w:tc>
      </w:tr>
    </w:tbl>
    <w:p w:rsidR="00CD0816" w:rsidRPr="00AC6EA2" w:rsidRDefault="00CD0816" w:rsidP="00A718A4">
      <w:pPr>
        <w:suppressAutoHyphens w:val="0"/>
        <w:spacing w:after="120"/>
        <w:ind w:right="-29"/>
        <w:jc w:val="both"/>
        <w:rPr>
          <w:rFonts w:ascii="Arial Narrow" w:hAnsi="Arial Narrow" w:cs="Arial"/>
          <w:color w:val="auto"/>
        </w:rPr>
      </w:pPr>
    </w:p>
    <w:p w:rsidR="00A718A4" w:rsidRPr="00AC6EA2" w:rsidRDefault="00A718A4" w:rsidP="00A718A4">
      <w:pPr>
        <w:suppressAutoHyphens w:val="0"/>
        <w:spacing w:after="120"/>
        <w:ind w:right="-29"/>
        <w:jc w:val="both"/>
        <w:rPr>
          <w:rFonts w:ascii="Arial Narrow" w:hAnsi="Arial Narrow" w:cs="Arial"/>
          <w:color w:val="auto"/>
        </w:rPr>
      </w:pPr>
      <w:r w:rsidRPr="00AC6EA2">
        <w:rPr>
          <w:rFonts w:ascii="Arial Narrow" w:hAnsi="Arial Narrow" w:cs="Arial"/>
          <w:color w:val="auto"/>
        </w:rPr>
        <w:t>* НДС не облагается в соответствии с пп.26 п.2 ст.149 Налогового  Кодекса РФ</w:t>
      </w:r>
    </w:p>
    <w:p w:rsidR="006A1982" w:rsidRPr="00AC6EA2" w:rsidRDefault="006A1982" w:rsidP="000D7E62">
      <w:pPr>
        <w:suppressAutoHyphens w:val="0"/>
        <w:spacing w:before="100" w:beforeAutospacing="1" w:after="100" w:afterAutospacing="1"/>
        <w:jc w:val="both"/>
        <w:rPr>
          <w:rFonts w:ascii="Arial Narrow" w:hAnsi="Arial Narrow" w:cs="Arial"/>
        </w:rPr>
      </w:pPr>
      <w:bookmarkStart w:id="5" w:name="_GoBack"/>
      <w:bookmarkEnd w:id="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3"/>
        <w:gridCol w:w="4864"/>
      </w:tblGrid>
      <w:tr w:rsidR="006A1982" w:rsidRPr="00AC6EA2" w:rsidTr="00E36642">
        <w:trPr>
          <w:tblCellSpacing w:w="15" w:type="dxa"/>
        </w:trPr>
        <w:tc>
          <w:tcPr>
            <w:tcW w:w="2500" w:type="pct"/>
            <w:hideMark/>
          </w:tcPr>
          <w:p w:rsidR="006A1982" w:rsidRPr="00AC6EA2" w:rsidRDefault="006A1982" w:rsidP="000D7E62">
            <w:pPr>
              <w:suppressAutoHyphens w:val="0"/>
              <w:spacing w:before="100" w:beforeAutospacing="1" w:after="100" w:afterAutospacing="1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  <w:b/>
                <w:bCs/>
              </w:rPr>
              <w:t>Лицензиар</w:t>
            </w:r>
          </w:p>
        </w:tc>
        <w:tc>
          <w:tcPr>
            <w:tcW w:w="2500" w:type="pct"/>
            <w:hideMark/>
          </w:tcPr>
          <w:p w:rsidR="006A1982" w:rsidRPr="00AC6EA2" w:rsidRDefault="006A1982" w:rsidP="000D7E62">
            <w:pPr>
              <w:suppressAutoHyphens w:val="0"/>
              <w:spacing w:before="100" w:beforeAutospacing="1" w:after="100" w:afterAutospacing="1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  <w:b/>
                <w:bCs/>
              </w:rPr>
              <w:t>Лицензиат</w:t>
            </w:r>
          </w:p>
        </w:tc>
      </w:tr>
      <w:tr w:rsidR="006A1982" w:rsidRPr="00AC6EA2" w:rsidTr="00E36642">
        <w:trPr>
          <w:tblCellSpacing w:w="15" w:type="dxa"/>
        </w:trPr>
        <w:tc>
          <w:tcPr>
            <w:tcW w:w="0" w:type="auto"/>
            <w:hideMark/>
          </w:tcPr>
          <w:p w:rsidR="002413A1" w:rsidRPr="00AC6EA2" w:rsidRDefault="006B7D79" w:rsidP="000D7E62">
            <w:pPr>
              <w:suppressAutoHyphens w:val="0"/>
              <w:jc w:val="center"/>
              <w:rPr>
                <w:rFonts w:ascii="Arial Narrow" w:hAnsi="Arial Narrow" w:cs="Times New Roman"/>
                <w:b/>
              </w:rPr>
            </w:pPr>
            <w:r w:rsidRPr="00AC6EA2">
              <w:rPr>
                <w:rFonts w:ascii="Arial Narrow" w:hAnsi="Arial Narrow" w:cs="Times New Roman"/>
                <w:b/>
              </w:rPr>
              <w:t>Общество с ограниченной ответственностью «Автоматизация Бизнес Решений»</w:t>
            </w:r>
          </w:p>
          <w:p w:rsidR="006B7D79" w:rsidRPr="00AC6EA2" w:rsidRDefault="006B7D79" w:rsidP="000D7E62">
            <w:pPr>
              <w:suppressAutoHyphens w:val="0"/>
              <w:jc w:val="center"/>
              <w:rPr>
                <w:rFonts w:ascii="Arial Narrow" w:hAnsi="Arial Narrow" w:cs="Times New Roman"/>
                <w:b/>
              </w:rPr>
            </w:pPr>
          </w:p>
          <w:p w:rsidR="006B7D79" w:rsidRPr="00AC6EA2" w:rsidRDefault="006B7D79" w:rsidP="000D7E62">
            <w:pPr>
              <w:suppressAutoHyphens w:val="0"/>
              <w:jc w:val="center"/>
              <w:rPr>
                <w:rFonts w:ascii="Arial Narrow" w:hAnsi="Arial Narrow" w:cs="Times New Roman"/>
                <w:b/>
              </w:rPr>
            </w:pPr>
          </w:p>
          <w:p w:rsidR="006A1982" w:rsidRPr="00AC6EA2" w:rsidRDefault="006A1982" w:rsidP="00EC0301">
            <w:pPr>
              <w:suppressAutoHyphens w:val="0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</w:rPr>
              <w:t>________</w:t>
            </w:r>
            <w:r w:rsidR="006B7D79" w:rsidRPr="00AC6EA2">
              <w:rPr>
                <w:rFonts w:ascii="Arial Narrow" w:hAnsi="Arial Narrow" w:cs="Arial"/>
              </w:rPr>
              <w:t>__________</w:t>
            </w:r>
            <w:r w:rsidRPr="00AC6EA2">
              <w:rPr>
                <w:rFonts w:ascii="Arial Narrow" w:hAnsi="Arial Narrow" w:cs="Arial"/>
              </w:rPr>
              <w:t>_____</w:t>
            </w:r>
            <w:r w:rsidR="006B7D79" w:rsidRPr="00AC6EA2">
              <w:rPr>
                <w:rFonts w:ascii="Arial Narrow" w:hAnsi="Arial Narrow" w:cs="Arial"/>
              </w:rPr>
              <w:t xml:space="preserve">/ Зуб </w:t>
            </w:r>
            <w:r w:rsidR="00EC0301">
              <w:rPr>
                <w:rFonts w:ascii="Arial Narrow" w:hAnsi="Arial Narrow" w:cs="Arial"/>
              </w:rPr>
              <w:t>В</w:t>
            </w:r>
            <w:r w:rsidR="006B7D79" w:rsidRPr="00AC6EA2">
              <w:rPr>
                <w:rFonts w:ascii="Arial Narrow" w:hAnsi="Arial Narrow" w:cs="Arial"/>
              </w:rPr>
              <w:t>.В.</w:t>
            </w:r>
          </w:p>
        </w:tc>
        <w:tc>
          <w:tcPr>
            <w:tcW w:w="0" w:type="auto"/>
            <w:hideMark/>
          </w:tcPr>
          <w:p w:rsidR="002413A1" w:rsidRPr="00AC6EA2" w:rsidRDefault="00EC0301" w:rsidP="002413A1">
            <w:pPr>
              <w:suppressAutoHyphens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  <w:b/>
              </w:rPr>
              <w:t>___________</w:t>
            </w:r>
          </w:p>
          <w:p w:rsidR="006B7D79" w:rsidRPr="00AC6EA2" w:rsidRDefault="006B7D79" w:rsidP="002413A1">
            <w:pPr>
              <w:suppressAutoHyphens w:val="0"/>
              <w:jc w:val="center"/>
              <w:rPr>
                <w:rFonts w:ascii="Arial Narrow" w:hAnsi="Arial Narrow" w:cs="Times New Roman"/>
                <w:b/>
              </w:rPr>
            </w:pPr>
          </w:p>
          <w:p w:rsidR="00857FE6" w:rsidRPr="00AC6EA2" w:rsidRDefault="00857FE6" w:rsidP="002413A1">
            <w:pPr>
              <w:suppressAutoHyphens w:val="0"/>
              <w:jc w:val="center"/>
              <w:rPr>
                <w:rFonts w:ascii="Arial Narrow" w:hAnsi="Arial Narrow" w:cs="Times New Roman"/>
                <w:b/>
              </w:rPr>
            </w:pPr>
          </w:p>
          <w:p w:rsidR="006A1982" w:rsidRPr="00AC6EA2" w:rsidRDefault="00224DE5" w:rsidP="00167D2C">
            <w:pPr>
              <w:suppressAutoHyphens w:val="0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</w:rPr>
              <w:t>___________________</w:t>
            </w:r>
            <w:r w:rsidR="006A1982" w:rsidRPr="00AC6EA2">
              <w:rPr>
                <w:rFonts w:ascii="Arial Narrow" w:hAnsi="Arial Narrow" w:cs="Arial"/>
              </w:rPr>
              <w:t>/</w:t>
            </w:r>
            <w:r w:rsidR="006B7D79" w:rsidRPr="00AC6EA2">
              <w:rPr>
                <w:rFonts w:ascii="Arial Narrow" w:hAnsi="Arial Narrow" w:cs="Arial"/>
              </w:rPr>
              <w:t xml:space="preserve"> </w:t>
            </w:r>
            <w:r w:rsidR="00167D2C" w:rsidRPr="00AC6EA2">
              <w:rPr>
                <w:rFonts w:ascii="Arial Narrow" w:hAnsi="Arial Narrow"/>
              </w:rPr>
              <w:t>ФИО</w:t>
            </w:r>
          </w:p>
        </w:tc>
      </w:tr>
      <w:tr w:rsidR="006A1982" w:rsidRPr="004F700D" w:rsidTr="00E36642">
        <w:trPr>
          <w:tblCellSpacing w:w="15" w:type="dxa"/>
        </w:trPr>
        <w:tc>
          <w:tcPr>
            <w:tcW w:w="0" w:type="auto"/>
            <w:hideMark/>
          </w:tcPr>
          <w:p w:rsidR="006A1982" w:rsidRPr="00AC6EA2" w:rsidRDefault="006A1982" w:rsidP="000D7E62">
            <w:pPr>
              <w:suppressAutoHyphens w:val="0"/>
              <w:spacing w:before="100" w:beforeAutospacing="1" w:after="100" w:afterAutospacing="1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</w:rPr>
              <w:t>МП</w:t>
            </w:r>
          </w:p>
        </w:tc>
        <w:tc>
          <w:tcPr>
            <w:tcW w:w="0" w:type="auto"/>
            <w:hideMark/>
          </w:tcPr>
          <w:p w:rsidR="006A1982" w:rsidRPr="004F700D" w:rsidRDefault="006A1982" w:rsidP="000D7E62">
            <w:pPr>
              <w:suppressAutoHyphens w:val="0"/>
              <w:spacing w:before="100" w:beforeAutospacing="1" w:after="100" w:afterAutospacing="1"/>
              <w:jc w:val="center"/>
              <w:rPr>
                <w:rFonts w:ascii="Arial Narrow" w:hAnsi="Arial Narrow" w:cs="Arial"/>
              </w:rPr>
            </w:pPr>
            <w:r w:rsidRPr="00AC6EA2">
              <w:rPr>
                <w:rFonts w:ascii="Arial Narrow" w:hAnsi="Arial Narrow" w:cs="Arial"/>
              </w:rPr>
              <w:t>МП</w:t>
            </w:r>
          </w:p>
        </w:tc>
      </w:tr>
    </w:tbl>
    <w:p w:rsidR="006A1982" w:rsidRPr="004F700D" w:rsidRDefault="006A1982" w:rsidP="000D7E62">
      <w:pPr>
        <w:suppressAutoHyphens w:val="0"/>
        <w:spacing w:after="200"/>
        <w:rPr>
          <w:rFonts w:ascii="Arial Narrow" w:hAnsi="Arial Narrow" w:cs="Arial"/>
          <w:color w:val="auto"/>
        </w:rPr>
      </w:pPr>
    </w:p>
    <w:p w:rsidR="00243830" w:rsidRPr="008719C6" w:rsidRDefault="00243830" w:rsidP="000D7E62">
      <w:pPr>
        <w:pStyle w:val="a8"/>
        <w:jc w:val="right"/>
        <w:outlineLvl w:val="0"/>
        <w:rPr>
          <w:rFonts w:ascii="Arial Narrow" w:hAnsi="Arial Narrow" w:cs="Arial"/>
          <w:b/>
          <w:szCs w:val="20"/>
          <w:lang w:eastAsia="ar-SA"/>
        </w:rPr>
      </w:pPr>
    </w:p>
    <w:sectPr w:rsidR="00243830" w:rsidRPr="008719C6" w:rsidSect="00396A2D">
      <w:type w:val="continuous"/>
      <w:pgSz w:w="11905" w:h="16837" w:code="9"/>
      <w:pgMar w:top="567" w:right="1134" w:bottom="539" w:left="1134" w:header="1134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8B" w:rsidRDefault="00D4418B">
      <w:r>
        <w:separator/>
      </w:r>
    </w:p>
  </w:endnote>
  <w:endnote w:type="continuationSeparator" w:id="0">
    <w:p w:rsidR="00D4418B" w:rsidRDefault="00D4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eSe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Fre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-2057146911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-1355423801"/>
          <w:docPartObj>
            <w:docPartGallery w:val="Page Numbers (Top of Page)"/>
            <w:docPartUnique/>
          </w:docPartObj>
        </w:sdtPr>
        <w:sdtContent>
          <w:p w:rsidR="00224DE5" w:rsidRPr="00224DE5" w:rsidRDefault="00224DE5">
            <w:pPr>
              <w:pStyle w:val="ab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4DE5">
              <w:rPr>
                <w:rFonts w:ascii="Arial Narrow" w:hAnsi="Arial Narrow"/>
                <w:sz w:val="18"/>
                <w:szCs w:val="18"/>
              </w:rPr>
              <w:t xml:space="preserve">Страница </w:t>
            </w:r>
            <w:r w:rsidR="007D4CC7" w:rsidRPr="00224DE5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224DE5">
              <w:rPr>
                <w:rFonts w:ascii="Arial Narrow" w:hAnsi="Arial Narrow"/>
                <w:b/>
                <w:sz w:val="18"/>
                <w:szCs w:val="18"/>
              </w:rPr>
              <w:instrText>PAGE</w:instrText>
            </w:r>
            <w:r w:rsidR="007D4CC7" w:rsidRPr="00224DE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EC0301">
              <w:rPr>
                <w:rFonts w:ascii="Arial Narrow" w:hAnsi="Arial Narrow"/>
                <w:b/>
                <w:noProof/>
                <w:sz w:val="18"/>
                <w:szCs w:val="18"/>
              </w:rPr>
              <w:t>1</w:t>
            </w:r>
            <w:r w:rsidR="007D4CC7" w:rsidRPr="00224DE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224DE5">
              <w:rPr>
                <w:rFonts w:ascii="Arial Narrow" w:hAnsi="Arial Narrow"/>
                <w:sz w:val="18"/>
                <w:szCs w:val="18"/>
              </w:rPr>
              <w:t xml:space="preserve"> из </w:t>
            </w:r>
            <w:r w:rsidR="007D4CC7" w:rsidRPr="00224DE5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224DE5">
              <w:rPr>
                <w:rFonts w:ascii="Arial Narrow" w:hAnsi="Arial Narrow"/>
                <w:b/>
                <w:sz w:val="18"/>
                <w:szCs w:val="18"/>
              </w:rPr>
              <w:instrText>NUMPAGES</w:instrText>
            </w:r>
            <w:r w:rsidR="007D4CC7" w:rsidRPr="00224DE5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EC0301">
              <w:rPr>
                <w:rFonts w:ascii="Arial Narrow" w:hAnsi="Arial Narrow"/>
                <w:b/>
                <w:noProof/>
                <w:sz w:val="18"/>
                <w:szCs w:val="18"/>
              </w:rPr>
              <w:t>4</w:t>
            </w:r>
            <w:r w:rsidR="007D4CC7" w:rsidRPr="00224DE5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224DE5" w:rsidRDefault="00224D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8B" w:rsidRDefault="00D4418B">
      <w:r>
        <w:separator/>
      </w:r>
    </w:p>
  </w:footnote>
  <w:footnote w:type="continuationSeparator" w:id="0">
    <w:p w:rsidR="00D4418B" w:rsidRDefault="00D44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1827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5"/>
    <w:multiLevelType w:val="multilevel"/>
    <w:tmpl w:val="00000005"/>
    <w:name w:val="WW8Num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00000006"/>
    <w:name w:val="WW8Num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7"/>
    <w:multiLevelType w:val="singleLevel"/>
    <w:tmpl w:val="00000007"/>
    <w:name w:val="WW8Num13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8">
    <w:nsid w:val="00000008"/>
    <w:multiLevelType w:val="singleLevel"/>
    <w:tmpl w:val="00000008"/>
    <w:name w:val="WW8Num16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9">
    <w:nsid w:val="00000009"/>
    <w:multiLevelType w:val="multilevel"/>
    <w:tmpl w:val="00000009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w w:val="22"/>
      </w:rPr>
    </w:lvl>
  </w:abstractNum>
  <w:abstractNum w:abstractNumId="11">
    <w:nsid w:val="0000000B"/>
    <w:multiLevelType w:val="singleLevel"/>
    <w:tmpl w:val="0000000B"/>
    <w:name w:val="WW8Num22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2">
    <w:nsid w:val="034D5A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942D35"/>
    <w:multiLevelType w:val="multilevel"/>
    <w:tmpl w:val="0630B9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BFC4ED0"/>
    <w:multiLevelType w:val="multilevel"/>
    <w:tmpl w:val="B1C43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2CE7678"/>
    <w:multiLevelType w:val="multilevel"/>
    <w:tmpl w:val="31EC76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9D3111"/>
    <w:multiLevelType w:val="hybridMultilevel"/>
    <w:tmpl w:val="07B89AC4"/>
    <w:name w:val="WW8Num32"/>
    <w:lvl w:ilvl="0" w:tplc="D6006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83417"/>
    <w:multiLevelType w:val="multilevel"/>
    <w:tmpl w:val="3D66F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3CF61FD"/>
    <w:multiLevelType w:val="hybridMultilevel"/>
    <w:tmpl w:val="F5486122"/>
    <w:name w:val="WW8Num322"/>
    <w:lvl w:ilvl="0" w:tplc="D6006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753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0568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060510"/>
    <w:multiLevelType w:val="multilevel"/>
    <w:tmpl w:val="A614CEA2"/>
    <w:styleLink w:val="1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3597100"/>
    <w:multiLevelType w:val="multilevel"/>
    <w:tmpl w:val="9B9EAC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14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16"/>
  </w:num>
  <w:num w:numId="11">
    <w:abstractNumId w:val="0"/>
  </w:num>
  <w:num w:numId="12">
    <w:abstractNumId w:val="20"/>
  </w:num>
  <w:num w:numId="13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53A82"/>
    <w:rsid w:val="000012F8"/>
    <w:rsid w:val="0000227C"/>
    <w:rsid w:val="00006455"/>
    <w:rsid w:val="0001133D"/>
    <w:rsid w:val="00012AD9"/>
    <w:rsid w:val="000175BA"/>
    <w:rsid w:val="00017A82"/>
    <w:rsid w:val="00020CBE"/>
    <w:rsid w:val="0002372C"/>
    <w:rsid w:val="000279B1"/>
    <w:rsid w:val="0003075B"/>
    <w:rsid w:val="0003085E"/>
    <w:rsid w:val="00030D4F"/>
    <w:rsid w:val="000321E7"/>
    <w:rsid w:val="0003298C"/>
    <w:rsid w:val="00032CAB"/>
    <w:rsid w:val="00032CCC"/>
    <w:rsid w:val="00034C07"/>
    <w:rsid w:val="0003598F"/>
    <w:rsid w:val="00040197"/>
    <w:rsid w:val="0004399A"/>
    <w:rsid w:val="000532E8"/>
    <w:rsid w:val="00057FEE"/>
    <w:rsid w:val="0006382A"/>
    <w:rsid w:val="00072FF2"/>
    <w:rsid w:val="00073AE6"/>
    <w:rsid w:val="0008759A"/>
    <w:rsid w:val="000A362C"/>
    <w:rsid w:val="000B2849"/>
    <w:rsid w:val="000B2B2A"/>
    <w:rsid w:val="000B4258"/>
    <w:rsid w:val="000B4D22"/>
    <w:rsid w:val="000B6DE6"/>
    <w:rsid w:val="000C036C"/>
    <w:rsid w:val="000C5425"/>
    <w:rsid w:val="000D0A97"/>
    <w:rsid w:val="000D1616"/>
    <w:rsid w:val="000D5D3E"/>
    <w:rsid w:val="000D694B"/>
    <w:rsid w:val="000D7E62"/>
    <w:rsid w:val="000E0AE0"/>
    <w:rsid w:val="000F3391"/>
    <w:rsid w:val="00100A12"/>
    <w:rsid w:val="001061BF"/>
    <w:rsid w:val="00106EBF"/>
    <w:rsid w:val="00110869"/>
    <w:rsid w:val="00111AC2"/>
    <w:rsid w:val="001132A7"/>
    <w:rsid w:val="001154B2"/>
    <w:rsid w:val="00115D42"/>
    <w:rsid w:val="001203AF"/>
    <w:rsid w:val="001234AC"/>
    <w:rsid w:val="00126135"/>
    <w:rsid w:val="0013562A"/>
    <w:rsid w:val="00136427"/>
    <w:rsid w:val="00141256"/>
    <w:rsid w:val="00144E96"/>
    <w:rsid w:val="0014628E"/>
    <w:rsid w:val="0015111B"/>
    <w:rsid w:val="001553FD"/>
    <w:rsid w:val="00167D2C"/>
    <w:rsid w:val="00177F23"/>
    <w:rsid w:val="00182192"/>
    <w:rsid w:val="001872E3"/>
    <w:rsid w:val="00191B08"/>
    <w:rsid w:val="00196E6A"/>
    <w:rsid w:val="001A02DA"/>
    <w:rsid w:val="001A3D3D"/>
    <w:rsid w:val="001A5D7D"/>
    <w:rsid w:val="001B2E26"/>
    <w:rsid w:val="001B4070"/>
    <w:rsid w:val="001B4709"/>
    <w:rsid w:val="001C06FA"/>
    <w:rsid w:val="001C14EF"/>
    <w:rsid w:val="001C179B"/>
    <w:rsid w:val="001C17A1"/>
    <w:rsid w:val="001C2121"/>
    <w:rsid w:val="001C7A86"/>
    <w:rsid w:val="001C7CB2"/>
    <w:rsid w:val="001D766B"/>
    <w:rsid w:val="001D7B30"/>
    <w:rsid w:val="001E386C"/>
    <w:rsid w:val="001F380B"/>
    <w:rsid w:val="001F3913"/>
    <w:rsid w:val="001F6B46"/>
    <w:rsid w:val="002010F8"/>
    <w:rsid w:val="00201ADF"/>
    <w:rsid w:val="00201DA4"/>
    <w:rsid w:val="00202E41"/>
    <w:rsid w:val="002122C3"/>
    <w:rsid w:val="00224DE5"/>
    <w:rsid w:val="0022546B"/>
    <w:rsid w:val="00230A11"/>
    <w:rsid w:val="00231EF9"/>
    <w:rsid w:val="00231F54"/>
    <w:rsid w:val="00232228"/>
    <w:rsid w:val="00232CD4"/>
    <w:rsid w:val="002345C7"/>
    <w:rsid w:val="0023595F"/>
    <w:rsid w:val="00241040"/>
    <w:rsid w:val="002413A1"/>
    <w:rsid w:val="002414C5"/>
    <w:rsid w:val="00243830"/>
    <w:rsid w:val="00243AE2"/>
    <w:rsid w:val="00255555"/>
    <w:rsid w:val="0026021A"/>
    <w:rsid w:val="0026298F"/>
    <w:rsid w:val="00263386"/>
    <w:rsid w:val="00263F41"/>
    <w:rsid w:val="0026490C"/>
    <w:rsid w:val="002713F7"/>
    <w:rsid w:val="00273772"/>
    <w:rsid w:val="00275A54"/>
    <w:rsid w:val="00281162"/>
    <w:rsid w:val="0029498E"/>
    <w:rsid w:val="00294CD7"/>
    <w:rsid w:val="0029585A"/>
    <w:rsid w:val="002A2FF3"/>
    <w:rsid w:val="002C58D3"/>
    <w:rsid w:val="002C6409"/>
    <w:rsid w:val="002D0F44"/>
    <w:rsid w:val="002E0233"/>
    <w:rsid w:val="002E50F7"/>
    <w:rsid w:val="002E5B7B"/>
    <w:rsid w:val="002F62E8"/>
    <w:rsid w:val="0030109C"/>
    <w:rsid w:val="00304D0D"/>
    <w:rsid w:val="00322ACF"/>
    <w:rsid w:val="00323BBE"/>
    <w:rsid w:val="00325FC8"/>
    <w:rsid w:val="003268A4"/>
    <w:rsid w:val="00342566"/>
    <w:rsid w:val="00350ADF"/>
    <w:rsid w:val="003563C5"/>
    <w:rsid w:val="00365CCF"/>
    <w:rsid w:val="00375F19"/>
    <w:rsid w:val="0038397F"/>
    <w:rsid w:val="00387003"/>
    <w:rsid w:val="00393D72"/>
    <w:rsid w:val="00395CAC"/>
    <w:rsid w:val="00396A2D"/>
    <w:rsid w:val="003A19AC"/>
    <w:rsid w:val="003A1EB9"/>
    <w:rsid w:val="003B4218"/>
    <w:rsid w:val="003C0A48"/>
    <w:rsid w:val="003C3690"/>
    <w:rsid w:val="003C6C83"/>
    <w:rsid w:val="003D0FAF"/>
    <w:rsid w:val="003E0FCB"/>
    <w:rsid w:val="003E49DA"/>
    <w:rsid w:val="003E518A"/>
    <w:rsid w:val="003E51A2"/>
    <w:rsid w:val="003F56BE"/>
    <w:rsid w:val="003F7B7B"/>
    <w:rsid w:val="004155D6"/>
    <w:rsid w:val="00417EB0"/>
    <w:rsid w:val="004238E3"/>
    <w:rsid w:val="00425529"/>
    <w:rsid w:val="004350EE"/>
    <w:rsid w:val="004358FB"/>
    <w:rsid w:val="00443363"/>
    <w:rsid w:val="004450FA"/>
    <w:rsid w:val="00447A01"/>
    <w:rsid w:val="004505B1"/>
    <w:rsid w:val="00462A12"/>
    <w:rsid w:val="00463071"/>
    <w:rsid w:val="00466366"/>
    <w:rsid w:val="00473187"/>
    <w:rsid w:val="004804F1"/>
    <w:rsid w:val="00482D31"/>
    <w:rsid w:val="00485C88"/>
    <w:rsid w:val="004867DE"/>
    <w:rsid w:val="00493175"/>
    <w:rsid w:val="00494B8E"/>
    <w:rsid w:val="004B0315"/>
    <w:rsid w:val="004B5D37"/>
    <w:rsid w:val="004C1EC6"/>
    <w:rsid w:val="004C4235"/>
    <w:rsid w:val="004C5BD0"/>
    <w:rsid w:val="004C69B8"/>
    <w:rsid w:val="004D005D"/>
    <w:rsid w:val="004E684C"/>
    <w:rsid w:val="004F475A"/>
    <w:rsid w:val="004F700D"/>
    <w:rsid w:val="00502231"/>
    <w:rsid w:val="00505724"/>
    <w:rsid w:val="00513B08"/>
    <w:rsid w:val="00514156"/>
    <w:rsid w:val="00515AD9"/>
    <w:rsid w:val="00527A47"/>
    <w:rsid w:val="005303ED"/>
    <w:rsid w:val="005314A8"/>
    <w:rsid w:val="00532121"/>
    <w:rsid w:val="005335C2"/>
    <w:rsid w:val="00533ECB"/>
    <w:rsid w:val="005376CE"/>
    <w:rsid w:val="00537C3E"/>
    <w:rsid w:val="005542DC"/>
    <w:rsid w:val="0055551A"/>
    <w:rsid w:val="00560D52"/>
    <w:rsid w:val="00561CDC"/>
    <w:rsid w:val="005634ED"/>
    <w:rsid w:val="005656D0"/>
    <w:rsid w:val="00565BF7"/>
    <w:rsid w:val="00570C0B"/>
    <w:rsid w:val="00574646"/>
    <w:rsid w:val="00583914"/>
    <w:rsid w:val="0058624D"/>
    <w:rsid w:val="005874DF"/>
    <w:rsid w:val="005906BB"/>
    <w:rsid w:val="005964ED"/>
    <w:rsid w:val="005A177F"/>
    <w:rsid w:val="005A5BA0"/>
    <w:rsid w:val="005A6716"/>
    <w:rsid w:val="005B05A8"/>
    <w:rsid w:val="005B0EBF"/>
    <w:rsid w:val="005B20E0"/>
    <w:rsid w:val="005B2288"/>
    <w:rsid w:val="005B345B"/>
    <w:rsid w:val="005B37AF"/>
    <w:rsid w:val="005C0942"/>
    <w:rsid w:val="005C457C"/>
    <w:rsid w:val="005C6955"/>
    <w:rsid w:val="005D7253"/>
    <w:rsid w:val="005E00BA"/>
    <w:rsid w:val="005E0627"/>
    <w:rsid w:val="005E284F"/>
    <w:rsid w:val="005F2053"/>
    <w:rsid w:val="005F2124"/>
    <w:rsid w:val="005F24B6"/>
    <w:rsid w:val="005F4155"/>
    <w:rsid w:val="00604514"/>
    <w:rsid w:val="00612437"/>
    <w:rsid w:val="00621BDF"/>
    <w:rsid w:val="00625223"/>
    <w:rsid w:val="006312CF"/>
    <w:rsid w:val="00631EA0"/>
    <w:rsid w:val="006408C9"/>
    <w:rsid w:val="00643E3B"/>
    <w:rsid w:val="006449FB"/>
    <w:rsid w:val="00650B83"/>
    <w:rsid w:val="0066176A"/>
    <w:rsid w:val="00665A29"/>
    <w:rsid w:val="00690FEA"/>
    <w:rsid w:val="00693B13"/>
    <w:rsid w:val="00694C98"/>
    <w:rsid w:val="0069705D"/>
    <w:rsid w:val="006A1982"/>
    <w:rsid w:val="006A1D9A"/>
    <w:rsid w:val="006A4748"/>
    <w:rsid w:val="006B0997"/>
    <w:rsid w:val="006B0C50"/>
    <w:rsid w:val="006B4D80"/>
    <w:rsid w:val="006B7C18"/>
    <w:rsid w:val="006B7D79"/>
    <w:rsid w:val="006C4EB1"/>
    <w:rsid w:val="006C5E48"/>
    <w:rsid w:val="006C7A4D"/>
    <w:rsid w:val="006D1124"/>
    <w:rsid w:val="006D760D"/>
    <w:rsid w:val="006D77FB"/>
    <w:rsid w:val="006E104A"/>
    <w:rsid w:val="006E2A53"/>
    <w:rsid w:val="006F5000"/>
    <w:rsid w:val="00704A9B"/>
    <w:rsid w:val="00704F7F"/>
    <w:rsid w:val="00706BD9"/>
    <w:rsid w:val="00713091"/>
    <w:rsid w:val="00726919"/>
    <w:rsid w:val="00732381"/>
    <w:rsid w:val="00732EB8"/>
    <w:rsid w:val="007364AF"/>
    <w:rsid w:val="00745102"/>
    <w:rsid w:val="00746D2A"/>
    <w:rsid w:val="007503D9"/>
    <w:rsid w:val="0075058C"/>
    <w:rsid w:val="00756D86"/>
    <w:rsid w:val="00760249"/>
    <w:rsid w:val="00760E1E"/>
    <w:rsid w:val="0076439A"/>
    <w:rsid w:val="00765E78"/>
    <w:rsid w:val="00774003"/>
    <w:rsid w:val="00774D45"/>
    <w:rsid w:val="00776B2A"/>
    <w:rsid w:val="00777EF4"/>
    <w:rsid w:val="00781556"/>
    <w:rsid w:val="00782599"/>
    <w:rsid w:val="00782A17"/>
    <w:rsid w:val="007844CF"/>
    <w:rsid w:val="00786F5F"/>
    <w:rsid w:val="00792E92"/>
    <w:rsid w:val="0079362D"/>
    <w:rsid w:val="00796D5B"/>
    <w:rsid w:val="0079785D"/>
    <w:rsid w:val="007A1A40"/>
    <w:rsid w:val="007A3196"/>
    <w:rsid w:val="007A6687"/>
    <w:rsid w:val="007B0890"/>
    <w:rsid w:val="007B19D5"/>
    <w:rsid w:val="007B1A42"/>
    <w:rsid w:val="007C1FAB"/>
    <w:rsid w:val="007D4CC7"/>
    <w:rsid w:val="007D50F7"/>
    <w:rsid w:val="007D58DC"/>
    <w:rsid w:val="007E6E02"/>
    <w:rsid w:val="007E769B"/>
    <w:rsid w:val="007F0EAD"/>
    <w:rsid w:val="007F4985"/>
    <w:rsid w:val="007F636B"/>
    <w:rsid w:val="007F6C7F"/>
    <w:rsid w:val="008009E7"/>
    <w:rsid w:val="00802254"/>
    <w:rsid w:val="008102E5"/>
    <w:rsid w:val="00810E9F"/>
    <w:rsid w:val="00812F5F"/>
    <w:rsid w:val="00821D1A"/>
    <w:rsid w:val="00826429"/>
    <w:rsid w:val="00830E49"/>
    <w:rsid w:val="0084087F"/>
    <w:rsid w:val="008546D7"/>
    <w:rsid w:val="00854955"/>
    <w:rsid w:val="0085771F"/>
    <w:rsid w:val="00857FE6"/>
    <w:rsid w:val="00861490"/>
    <w:rsid w:val="00861CC3"/>
    <w:rsid w:val="00866500"/>
    <w:rsid w:val="00866F2C"/>
    <w:rsid w:val="00866FBD"/>
    <w:rsid w:val="0087090F"/>
    <w:rsid w:val="008719C6"/>
    <w:rsid w:val="00874560"/>
    <w:rsid w:val="0087490E"/>
    <w:rsid w:val="0088480D"/>
    <w:rsid w:val="00885A0F"/>
    <w:rsid w:val="0089042F"/>
    <w:rsid w:val="008A31B1"/>
    <w:rsid w:val="008B01D3"/>
    <w:rsid w:val="008B1BA9"/>
    <w:rsid w:val="008B545F"/>
    <w:rsid w:val="008C101A"/>
    <w:rsid w:val="008D1F7E"/>
    <w:rsid w:val="008D3E26"/>
    <w:rsid w:val="008D7ED7"/>
    <w:rsid w:val="008E7333"/>
    <w:rsid w:val="008F2C16"/>
    <w:rsid w:val="00900990"/>
    <w:rsid w:val="00903010"/>
    <w:rsid w:val="009064A0"/>
    <w:rsid w:val="009126AA"/>
    <w:rsid w:val="00916677"/>
    <w:rsid w:val="009170CA"/>
    <w:rsid w:val="00917D53"/>
    <w:rsid w:val="00922D7E"/>
    <w:rsid w:val="00922E62"/>
    <w:rsid w:val="00924AC0"/>
    <w:rsid w:val="009251E8"/>
    <w:rsid w:val="009264D9"/>
    <w:rsid w:val="00927BAF"/>
    <w:rsid w:val="00930ACB"/>
    <w:rsid w:val="00930FE3"/>
    <w:rsid w:val="00931740"/>
    <w:rsid w:val="00931BB6"/>
    <w:rsid w:val="00934F7C"/>
    <w:rsid w:val="00936FAC"/>
    <w:rsid w:val="0094486A"/>
    <w:rsid w:val="009452FE"/>
    <w:rsid w:val="00947331"/>
    <w:rsid w:val="009474F3"/>
    <w:rsid w:val="009544B9"/>
    <w:rsid w:val="00957A1E"/>
    <w:rsid w:val="0096625E"/>
    <w:rsid w:val="00974031"/>
    <w:rsid w:val="009748CE"/>
    <w:rsid w:val="00977ECD"/>
    <w:rsid w:val="00980B18"/>
    <w:rsid w:val="009842E8"/>
    <w:rsid w:val="0098608A"/>
    <w:rsid w:val="00986AF0"/>
    <w:rsid w:val="009A0BFD"/>
    <w:rsid w:val="009A4E3A"/>
    <w:rsid w:val="009B2F5C"/>
    <w:rsid w:val="009B5A19"/>
    <w:rsid w:val="009C0616"/>
    <w:rsid w:val="009C7F72"/>
    <w:rsid w:val="009D32CB"/>
    <w:rsid w:val="009D7D27"/>
    <w:rsid w:val="009F02BD"/>
    <w:rsid w:val="009F2A2C"/>
    <w:rsid w:val="009F5865"/>
    <w:rsid w:val="00A0103A"/>
    <w:rsid w:val="00A02806"/>
    <w:rsid w:val="00A035F7"/>
    <w:rsid w:val="00A0649D"/>
    <w:rsid w:val="00A1200D"/>
    <w:rsid w:val="00A16B6F"/>
    <w:rsid w:val="00A1705E"/>
    <w:rsid w:val="00A21EE5"/>
    <w:rsid w:val="00A223B0"/>
    <w:rsid w:val="00A2250F"/>
    <w:rsid w:val="00A30D1F"/>
    <w:rsid w:val="00A31FDD"/>
    <w:rsid w:val="00A3292C"/>
    <w:rsid w:val="00A35896"/>
    <w:rsid w:val="00A53A82"/>
    <w:rsid w:val="00A718A4"/>
    <w:rsid w:val="00A74B77"/>
    <w:rsid w:val="00A87D62"/>
    <w:rsid w:val="00A90CFF"/>
    <w:rsid w:val="00A95075"/>
    <w:rsid w:val="00A96AA7"/>
    <w:rsid w:val="00A96BE6"/>
    <w:rsid w:val="00A97C28"/>
    <w:rsid w:val="00AA0A27"/>
    <w:rsid w:val="00AA0F70"/>
    <w:rsid w:val="00AA1D6E"/>
    <w:rsid w:val="00AB0F4A"/>
    <w:rsid w:val="00AB2C75"/>
    <w:rsid w:val="00AB6879"/>
    <w:rsid w:val="00AC3CD8"/>
    <w:rsid w:val="00AC4020"/>
    <w:rsid w:val="00AC613F"/>
    <w:rsid w:val="00AC6EA2"/>
    <w:rsid w:val="00AD0547"/>
    <w:rsid w:val="00AD4CF6"/>
    <w:rsid w:val="00AD6595"/>
    <w:rsid w:val="00AE3DBA"/>
    <w:rsid w:val="00AE4C78"/>
    <w:rsid w:val="00AF27CE"/>
    <w:rsid w:val="00AF3CB6"/>
    <w:rsid w:val="00B00EFF"/>
    <w:rsid w:val="00B104D7"/>
    <w:rsid w:val="00B119A2"/>
    <w:rsid w:val="00B24760"/>
    <w:rsid w:val="00B27541"/>
    <w:rsid w:val="00B325D1"/>
    <w:rsid w:val="00B32B09"/>
    <w:rsid w:val="00B354B4"/>
    <w:rsid w:val="00B35EC2"/>
    <w:rsid w:val="00B3616B"/>
    <w:rsid w:val="00B378A4"/>
    <w:rsid w:val="00B4604F"/>
    <w:rsid w:val="00B47012"/>
    <w:rsid w:val="00B5518F"/>
    <w:rsid w:val="00B65A11"/>
    <w:rsid w:val="00B82B6C"/>
    <w:rsid w:val="00B83545"/>
    <w:rsid w:val="00B85149"/>
    <w:rsid w:val="00B87186"/>
    <w:rsid w:val="00B90B95"/>
    <w:rsid w:val="00B91C50"/>
    <w:rsid w:val="00B92701"/>
    <w:rsid w:val="00B93042"/>
    <w:rsid w:val="00B93926"/>
    <w:rsid w:val="00B97F2B"/>
    <w:rsid w:val="00BA0D97"/>
    <w:rsid w:val="00BA6060"/>
    <w:rsid w:val="00BC2E44"/>
    <w:rsid w:val="00BC5315"/>
    <w:rsid w:val="00BD20AF"/>
    <w:rsid w:val="00BD3A00"/>
    <w:rsid w:val="00BE2FE5"/>
    <w:rsid w:val="00BE3BB7"/>
    <w:rsid w:val="00BE532C"/>
    <w:rsid w:val="00BE616B"/>
    <w:rsid w:val="00BE6320"/>
    <w:rsid w:val="00BE743F"/>
    <w:rsid w:val="00BE76D3"/>
    <w:rsid w:val="00BF492F"/>
    <w:rsid w:val="00BF5D06"/>
    <w:rsid w:val="00BF60C0"/>
    <w:rsid w:val="00C047E7"/>
    <w:rsid w:val="00C056E9"/>
    <w:rsid w:val="00C11D02"/>
    <w:rsid w:val="00C157E3"/>
    <w:rsid w:val="00C16584"/>
    <w:rsid w:val="00C16A94"/>
    <w:rsid w:val="00C202C8"/>
    <w:rsid w:val="00C20D70"/>
    <w:rsid w:val="00C25806"/>
    <w:rsid w:val="00C27083"/>
    <w:rsid w:val="00C2793C"/>
    <w:rsid w:val="00C309A7"/>
    <w:rsid w:val="00C31E9C"/>
    <w:rsid w:val="00C4510F"/>
    <w:rsid w:val="00C50376"/>
    <w:rsid w:val="00C56260"/>
    <w:rsid w:val="00C603C9"/>
    <w:rsid w:val="00C60DB3"/>
    <w:rsid w:val="00C647FA"/>
    <w:rsid w:val="00C94674"/>
    <w:rsid w:val="00C970F2"/>
    <w:rsid w:val="00CA0D42"/>
    <w:rsid w:val="00CA185F"/>
    <w:rsid w:val="00CA6E53"/>
    <w:rsid w:val="00CA7D2B"/>
    <w:rsid w:val="00CB0DFA"/>
    <w:rsid w:val="00CB4144"/>
    <w:rsid w:val="00CB72F1"/>
    <w:rsid w:val="00CB7638"/>
    <w:rsid w:val="00CC26D0"/>
    <w:rsid w:val="00CD0816"/>
    <w:rsid w:val="00CD3B87"/>
    <w:rsid w:val="00CD5D43"/>
    <w:rsid w:val="00CE0E3A"/>
    <w:rsid w:val="00CE1EEF"/>
    <w:rsid w:val="00CE435F"/>
    <w:rsid w:val="00CE4EFE"/>
    <w:rsid w:val="00CE6D6E"/>
    <w:rsid w:val="00CF23D3"/>
    <w:rsid w:val="00CF3E2A"/>
    <w:rsid w:val="00CF573D"/>
    <w:rsid w:val="00CF625C"/>
    <w:rsid w:val="00D0422E"/>
    <w:rsid w:val="00D06418"/>
    <w:rsid w:val="00D10B93"/>
    <w:rsid w:val="00D139F5"/>
    <w:rsid w:val="00D14C7F"/>
    <w:rsid w:val="00D14F15"/>
    <w:rsid w:val="00D17EFA"/>
    <w:rsid w:val="00D23D5C"/>
    <w:rsid w:val="00D2589A"/>
    <w:rsid w:val="00D260C0"/>
    <w:rsid w:val="00D30498"/>
    <w:rsid w:val="00D34A29"/>
    <w:rsid w:val="00D3584C"/>
    <w:rsid w:val="00D35FB1"/>
    <w:rsid w:val="00D37FB9"/>
    <w:rsid w:val="00D4005F"/>
    <w:rsid w:val="00D41C83"/>
    <w:rsid w:val="00D42EB0"/>
    <w:rsid w:val="00D4418B"/>
    <w:rsid w:val="00D4678A"/>
    <w:rsid w:val="00D4684C"/>
    <w:rsid w:val="00D47604"/>
    <w:rsid w:val="00D51FB6"/>
    <w:rsid w:val="00D521FA"/>
    <w:rsid w:val="00D5472C"/>
    <w:rsid w:val="00D54AAA"/>
    <w:rsid w:val="00D568D4"/>
    <w:rsid w:val="00D63618"/>
    <w:rsid w:val="00D63E69"/>
    <w:rsid w:val="00D65C8F"/>
    <w:rsid w:val="00D664E5"/>
    <w:rsid w:val="00D747CE"/>
    <w:rsid w:val="00D77D60"/>
    <w:rsid w:val="00D803F1"/>
    <w:rsid w:val="00D85486"/>
    <w:rsid w:val="00D85BAC"/>
    <w:rsid w:val="00D87B9D"/>
    <w:rsid w:val="00D92C54"/>
    <w:rsid w:val="00DA0ECC"/>
    <w:rsid w:val="00DA25F5"/>
    <w:rsid w:val="00DA3A2D"/>
    <w:rsid w:val="00DA50EA"/>
    <w:rsid w:val="00DB56FB"/>
    <w:rsid w:val="00DB668C"/>
    <w:rsid w:val="00DC06FB"/>
    <w:rsid w:val="00DC14F9"/>
    <w:rsid w:val="00DC268D"/>
    <w:rsid w:val="00DC54D6"/>
    <w:rsid w:val="00DC7592"/>
    <w:rsid w:val="00DD3C53"/>
    <w:rsid w:val="00DD4917"/>
    <w:rsid w:val="00DD6C96"/>
    <w:rsid w:val="00DE3179"/>
    <w:rsid w:val="00DF02E0"/>
    <w:rsid w:val="00DF10A2"/>
    <w:rsid w:val="00DF2419"/>
    <w:rsid w:val="00E01766"/>
    <w:rsid w:val="00E151D8"/>
    <w:rsid w:val="00E17BB6"/>
    <w:rsid w:val="00E240D9"/>
    <w:rsid w:val="00E24869"/>
    <w:rsid w:val="00E25F81"/>
    <w:rsid w:val="00E30D35"/>
    <w:rsid w:val="00E36642"/>
    <w:rsid w:val="00E41164"/>
    <w:rsid w:val="00E42C46"/>
    <w:rsid w:val="00E44137"/>
    <w:rsid w:val="00E55DD3"/>
    <w:rsid w:val="00E61ECF"/>
    <w:rsid w:val="00E711B4"/>
    <w:rsid w:val="00E827FB"/>
    <w:rsid w:val="00E85293"/>
    <w:rsid w:val="00E97A45"/>
    <w:rsid w:val="00EA0AC9"/>
    <w:rsid w:val="00EA1275"/>
    <w:rsid w:val="00EA383B"/>
    <w:rsid w:val="00EA3F14"/>
    <w:rsid w:val="00EB0B6F"/>
    <w:rsid w:val="00EB398B"/>
    <w:rsid w:val="00EB3CBA"/>
    <w:rsid w:val="00EB6BE5"/>
    <w:rsid w:val="00EC0301"/>
    <w:rsid w:val="00EC0E25"/>
    <w:rsid w:val="00EC5012"/>
    <w:rsid w:val="00EC75EE"/>
    <w:rsid w:val="00EC7E41"/>
    <w:rsid w:val="00ED15FF"/>
    <w:rsid w:val="00ED208B"/>
    <w:rsid w:val="00ED3522"/>
    <w:rsid w:val="00EE0F29"/>
    <w:rsid w:val="00EE20EF"/>
    <w:rsid w:val="00EE2BA9"/>
    <w:rsid w:val="00EE3961"/>
    <w:rsid w:val="00EF0E98"/>
    <w:rsid w:val="00EF2578"/>
    <w:rsid w:val="00EF6320"/>
    <w:rsid w:val="00EF670A"/>
    <w:rsid w:val="00EF7017"/>
    <w:rsid w:val="00F11C8C"/>
    <w:rsid w:val="00F13440"/>
    <w:rsid w:val="00F16875"/>
    <w:rsid w:val="00F24705"/>
    <w:rsid w:val="00F251B2"/>
    <w:rsid w:val="00F25929"/>
    <w:rsid w:val="00F34767"/>
    <w:rsid w:val="00F366B6"/>
    <w:rsid w:val="00F420CE"/>
    <w:rsid w:val="00F43F00"/>
    <w:rsid w:val="00F447E5"/>
    <w:rsid w:val="00F45DDA"/>
    <w:rsid w:val="00F46988"/>
    <w:rsid w:val="00F46CB2"/>
    <w:rsid w:val="00F47BA9"/>
    <w:rsid w:val="00F62F1F"/>
    <w:rsid w:val="00F7202B"/>
    <w:rsid w:val="00F7246F"/>
    <w:rsid w:val="00F727DD"/>
    <w:rsid w:val="00F72E62"/>
    <w:rsid w:val="00F74A37"/>
    <w:rsid w:val="00F75A37"/>
    <w:rsid w:val="00F77153"/>
    <w:rsid w:val="00F80BF3"/>
    <w:rsid w:val="00F84DCA"/>
    <w:rsid w:val="00F87669"/>
    <w:rsid w:val="00F91207"/>
    <w:rsid w:val="00FA1940"/>
    <w:rsid w:val="00FA2EFE"/>
    <w:rsid w:val="00FA794F"/>
    <w:rsid w:val="00FB1DFB"/>
    <w:rsid w:val="00FC15CB"/>
    <w:rsid w:val="00FC3C22"/>
    <w:rsid w:val="00FC50A0"/>
    <w:rsid w:val="00FC6E29"/>
    <w:rsid w:val="00FD2E39"/>
    <w:rsid w:val="00FD3265"/>
    <w:rsid w:val="00FD34CD"/>
    <w:rsid w:val="00FD4F99"/>
    <w:rsid w:val="00FD6947"/>
    <w:rsid w:val="00FE67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4760"/>
    <w:pPr>
      <w:suppressAutoHyphens/>
    </w:pPr>
    <w:rPr>
      <w:rFonts w:ascii="Arial" w:hAnsi="Arial" w:cs="Tahoma"/>
      <w:color w:val="000000"/>
      <w:sz w:val="22"/>
      <w:szCs w:val="22"/>
    </w:rPr>
  </w:style>
  <w:style w:type="paragraph" w:styleId="10">
    <w:name w:val="heading 1"/>
    <w:basedOn w:val="a1"/>
    <w:next w:val="a1"/>
    <w:qFormat/>
    <w:rsid w:val="00B24760"/>
    <w:pPr>
      <w:keepNext/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3">
    <w:name w:val="heading 3"/>
    <w:basedOn w:val="a1"/>
    <w:next w:val="a1"/>
    <w:qFormat/>
    <w:rsid w:val="00B724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6">
    <w:name w:val="heading 6"/>
    <w:basedOn w:val="a1"/>
    <w:next w:val="a1"/>
    <w:qFormat/>
    <w:rsid w:val="000D6C7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4z0">
    <w:name w:val="WW8Num4z0"/>
    <w:rsid w:val="00B24760"/>
    <w:rPr>
      <w:rFonts w:ascii="Arial" w:eastAsia="Times New Roman" w:hAnsi="Arial"/>
    </w:rPr>
  </w:style>
  <w:style w:type="character" w:customStyle="1" w:styleId="WW8Num4z1">
    <w:name w:val="WW8Num4z1"/>
    <w:rsid w:val="00B24760"/>
    <w:rPr>
      <w:rFonts w:ascii="Courier New" w:hAnsi="Courier New"/>
    </w:rPr>
  </w:style>
  <w:style w:type="character" w:customStyle="1" w:styleId="WW8Num4z2">
    <w:name w:val="WW8Num4z2"/>
    <w:rsid w:val="00B24760"/>
    <w:rPr>
      <w:rFonts w:ascii="Wingdings" w:hAnsi="Wingdings"/>
    </w:rPr>
  </w:style>
  <w:style w:type="character" w:customStyle="1" w:styleId="WW8Num4z3">
    <w:name w:val="WW8Num4z3"/>
    <w:rsid w:val="00B24760"/>
    <w:rPr>
      <w:rFonts w:ascii="Symbol" w:hAnsi="Symbol"/>
    </w:rPr>
  </w:style>
  <w:style w:type="character" w:customStyle="1" w:styleId="WW8Num5z0">
    <w:name w:val="WW8Num5z0"/>
    <w:rsid w:val="00B24760"/>
    <w:rPr>
      <w:rFonts w:ascii="Arial" w:eastAsia="Times New Roman" w:hAnsi="Arial"/>
      <w:w w:val="22"/>
    </w:rPr>
  </w:style>
  <w:style w:type="character" w:customStyle="1" w:styleId="WW8Num5z1">
    <w:name w:val="WW8Num5z1"/>
    <w:rsid w:val="00B24760"/>
    <w:rPr>
      <w:rFonts w:ascii="Courier New" w:hAnsi="Courier New"/>
    </w:rPr>
  </w:style>
  <w:style w:type="character" w:customStyle="1" w:styleId="WW8Num5z2">
    <w:name w:val="WW8Num5z2"/>
    <w:rsid w:val="00B24760"/>
    <w:rPr>
      <w:rFonts w:ascii="Wingdings" w:hAnsi="Wingdings"/>
    </w:rPr>
  </w:style>
  <w:style w:type="character" w:customStyle="1" w:styleId="WW8Num5z3">
    <w:name w:val="WW8Num5z3"/>
    <w:rsid w:val="00B24760"/>
    <w:rPr>
      <w:rFonts w:ascii="Symbol" w:hAnsi="Symbol"/>
    </w:rPr>
  </w:style>
  <w:style w:type="character" w:customStyle="1" w:styleId="WW8Num7z0">
    <w:name w:val="WW8Num7z0"/>
    <w:rsid w:val="00B24760"/>
    <w:rPr>
      <w:rFonts w:ascii="Arial" w:eastAsia="Times New Roman" w:hAnsi="Arial"/>
    </w:rPr>
  </w:style>
  <w:style w:type="character" w:customStyle="1" w:styleId="WW8Num7z1">
    <w:name w:val="WW8Num7z1"/>
    <w:rsid w:val="00B24760"/>
    <w:rPr>
      <w:rFonts w:ascii="Courier New" w:hAnsi="Courier New"/>
    </w:rPr>
  </w:style>
  <w:style w:type="character" w:customStyle="1" w:styleId="WW8Num7z2">
    <w:name w:val="WW8Num7z2"/>
    <w:rsid w:val="00B24760"/>
    <w:rPr>
      <w:rFonts w:ascii="Wingdings" w:hAnsi="Wingdings"/>
    </w:rPr>
  </w:style>
  <w:style w:type="character" w:customStyle="1" w:styleId="WW8Num7z3">
    <w:name w:val="WW8Num7z3"/>
    <w:rsid w:val="00B24760"/>
    <w:rPr>
      <w:rFonts w:ascii="Symbol" w:hAnsi="Symbol"/>
    </w:rPr>
  </w:style>
  <w:style w:type="character" w:customStyle="1" w:styleId="WW8Num9z0">
    <w:name w:val="WW8Num9z0"/>
    <w:rsid w:val="00B24760"/>
    <w:rPr>
      <w:rFonts w:ascii="Symbol" w:hAnsi="Symbol"/>
    </w:rPr>
  </w:style>
  <w:style w:type="character" w:customStyle="1" w:styleId="WW8Num9z1">
    <w:name w:val="WW8Num9z1"/>
    <w:rsid w:val="00B24760"/>
    <w:rPr>
      <w:rFonts w:ascii="Courier New" w:hAnsi="Courier New"/>
    </w:rPr>
  </w:style>
  <w:style w:type="character" w:customStyle="1" w:styleId="WW8Num9z2">
    <w:name w:val="WW8Num9z2"/>
    <w:rsid w:val="00B24760"/>
    <w:rPr>
      <w:rFonts w:ascii="Wingdings" w:hAnsi="Wingdings"/>
    </w:rPr>
  </w:style>
  <w:style w:type="character" w:customStyle="1" w:styleId="WW8Num10z0">
    <w:name w:val="WW8Num10z0"/>
    <w:rsid w:val="00B24760"/>
    <w:rPr>
      <w:rFonts w:ascii="Arial" w:eastAsia="Times New Roman" w:hAnsi="Arial"/>
      <w:w w:val="22"/>
    </w:rPr>
  </w:style>
  <w:style w:type="character" w:customStyle="1" w:styleId="WW8Num10z1">
    <w:name w:val="WW8Num10z1"/>
    <w:rsid w:val="00B24760"/>
    <w:rPr>
      <w:rFonts w:ascii="Courier New" w:hAnsi="Courier New"/>
    </w:rPr>
  </w:style>
  <w:style w:type="character" w:customStyle="1" w:styleId="WW8Num10z2">
    <w:name w:val="WW8Num10z2"/>
    <w:rsid w:val="00B24760"/>
    <w:rPr>
      <w:rFonts w:ascii="Wingdings" w:hAnsi="Wingdings"/>
    </w:rPr>
  </w:style>
  <w:style w:type="character" w:customStyle="1" w:styleId="WW8Num10z3">
    <w:name w:val="WW8Num10z3"/>
    <w:rsid w:val="00B24760"/>
    <w:rPr>
      <w:rFonts w:ascii="Symbol" w:hAnsi="Symbol"/>
    </w:rPr>
  </w:style>
  <w:style w:type="character" w:customStyle="1" w:styleId="WW8Num11z0">
    <w:name w:val="WW8Num11z0"/>
    <w:rsid w:val="00B24760"/>
    <w:rPr>
      <w:rFonts w:ascii="Arial" w:eastAsia="Times New Roman" w:hAnsi="Arial"/>
    </w:rPr>
  </w:style>
  <w:style w:type="character" w:customStyle="1" w:styleId="WW8Num11z1">
    <w:name w:val="WW8Num11z1"/>
    <w:rsid w:val="00B24760"/>
    <w:rPr>
      <w:rFonts w:ascii="Courier New" w:hAnsi="Courier New"/>
    </w:rPr>
  </w:style>
  <w:style w:type="character" w:customStyle="1" w:styleId="WW8Num11z2">
    <w:name w:val="WW8Num11z2"/>
    <w:rsid w:val="00B24760"/>
    <w:rPr>
      <w:rFonts w:ascii="Wingdings" w:hAnsi="Wingdings"/>
    </w:rPr>
  </w:style>
  <w:style w:type="character" w:customStyle="1" w:styleId="WW8Num11z3">
    <w:name w:val="WW8Num11z3"/>
    <w:rsid w:val="00B24760"/>
    <w:rPr>
      <w:rFonts w:ascii="Symbol" w:hAnsi="Symbol"/>
    </w:rPr>
  </w:style>
  <w:style w:type="character" w:customStyle="1" w:styleId="WW8Num12z0">
    <w:name w:val="WW8Num12z0"/>
    <w:rsid w:val="00B24760"/>
    <w:rPr>
      <w:rFonts w:ascii="Arial" w:eastAsia="Times New Roman" w:hAnsi="Arial"/>
    </w:rPr>
  </w:style>
  <w:style w:type="character" w:customStyle="1" w:styleId="WW8Num12z1">
    <w:name w:val="WW8Num12z1"/>
    <w:rsid w:val="00B24760"/>
    <w:rPr>
      <w:rFonts w:ascii="Courier New" w:hAnsi="Courier New"/>
    </w:rPr>
  </w:style>
  <w:style w:type="character" w:customStyle="1" w:styleId="WW8Num12z2">
    <w:name w:val="WW8Num12z2"/>
    <w:rsid w:val="00B24760"/>
    <w:rPr>
      <w:rFonts w:ascii="Wingdings" w:hAnsi="Wingdings"/>
    </w:rPr>
  </w:style>
  <w:style w:type="character" w:customStyle="1" w:styleId="WW8Num12z3">
    <w:name w:val="WW8Num12z3"/>
    <w:rsid w:val="00B24760"/>
    <w:rPr>
      <w:rFonts w:ascii="Symbol" w:hAnsi="Symbol"/>
    </w:rPr>
  </w:style>
  <w:style w:type="character" w:customStyle="1" w:styleId="WW8Num13z0">
    <w:name w:val="WW8Num13z0"/>
    <w:rsid w:val="00B24760"/>
    <w:rPr>
      <w:rFonts w:ascii="Arial" w:eastAsia="Times New Roman" w:hAnsi="Arial"/>
    </w:rPr>
  </w:style>
  <w:style w:type="character" w:customStyle="1" w:styleId="WW8Num13z1">
    <w:name w:val="WW8Num13z1"/>
    <w:rsid w:val="00B24760"/>
    <w:rPr>
      <w:rFonts w:ascii="Courier New" w:hAnsi="Courier New"/>
    </w:rPr>
  </w:style>
  <w:style w:type="character" w:customStyle="1" w:styleId="WW8Num13z2">
    <w:name w:val="WW8Num13z2"/>
    <w:rsid w:val="00B24760"/>
    <w:rPr>
      <w:rFonts w:ascii="Wingdings" w:hAnsi="Wingdings"/>
    </w:rPr>
  </w:style>
  <w:style w:type="character" w:customStyle="1" w:styleId="WW8Num13z3">
    <w:name w:val="WW8Num13z3"/>
    <w:rsid w:val="00B24760"/>
    <w:rPr>
      <w:rFonts w:ascii="Symbol" w:hAnsi="Symbol"/>
    </w:rPr>
  </w:style>
  <w:style w:type="character" w:customStyle="1" w:styleId="WW8Num14z0">
    <w:name w:val="WW8Num14z0"/>
    <w:rsid w:val="00B24760"/>
    <w:rPr>
      <w:rFonts w:ascii="Symbol" w:hAnsi="Symbol"/>
    </w:rPr>
  </w:style>
  <w:style w:type="character" w:customStyle="1" w:styleId="WW8Num14z1">
    <w:name w:val="WW8Num14z1"/>
    <w:rsid w:val="00B24760"/>
    <w:rPr>
      <w:rFonts w:ascii="Courier New" w:hAnsi="Courier New"/>
    </w:rPr>
  </w:style>
  <w:style w:type="character" w:customStyle="1" w:styleId="WW8Num14z2">
    <w:name w:val="WW8Num14z2"/>
    <w:rsid w:val="00B24760"/>
    <w:rPr>
      <w:rFonts w:ascii="Wingdings" w:hAnsi="Wingdings"/>
    </w:rPr>
  </w:style>
  <w:style w:type="character" w:customStyle="1" w:styleId="WW8Num15z0">
    <w:name w:val="WW8Num15z0"/>
    <w:rsid w:val="00B24760"/>
    <w:rPr>
      <w:rFonts w:ascii="Arial" w:eastAsia="Times New Roman" w:hAnsi="Arial"/>
    </w:rPr>
  </w:style>
  <w:style w:type="character" w:customStyle="1" w:styleId="WW8Num15z1">
    <w:name w:val="WW8Num15z1"/>
    <w:rsid w:val="00B24760"/>
    <w:rPr>
      <w:rFonts w:ascii="Courier New" w:hAnsi="Courier New"/>
    </w:rPr>
  </w:style>
  <w:style w:type="character" w:customStyle="1" w:styleId="WW8Num15z2">
    <w:name w:val="WW8Num15z2"/>
    <w:rsid w:val="00B24760"/>
    <w:rPr>
      <w:rFonts w:ascii="Wingdings" w:hAnsi="Wingdings"/>
    </w:rPr>
  </w:style>
  <w:style w:type="character" w:customStyle="1" w:styleId="WW8Num15z3">
    <w:name w:val="WW8Num15z3"/>
    <w:rsid w:val="00B24760"/>
    <w:rPr>
      <w:rFonts w:ascii="Symbol" w:hAnsi="Symbol"/>
    </w:rPr>
  </w:style>
  <w:style w:type="character" w:customStyle="1" w:styleId="WW8Num16z0">
    <w:name w:val="WW8Num16z0"/>
    <w:rsid w:val="00B24760"/>
    <w:rPr>
      <w:rFonts w:ascii="Arial" w:eastAsia="Times New Roman" w:hAnsi="Arial"/>
    </w:rPr>
  </w:style>
  <w:style w:type="character" w:customStyle="1" w:styleId="WW8Num16z1">
    <w:name w:val="WW8Num16z1"/>
    <w:rsid w:val="00B24760"/>
    <w:rPr>
      <w:rFonts w:ascii="Courier New" w:hAnsi="Courier New"/>
    </w:rPr>
  </w:style>
  <w:style w:type="character" w:customStyle="1" w:styleId="WW8Num16z2">
    <w:name w:val="WW8Num16z2"/>
    <w:rsid w:val="00B24760"/>
    <w:rPr>
      <w:rFonts w:ascii="Wingdings" w:hAnsi="Wingdings"/>
    </w:rPr>
  </w:style>
  <w:style w:type="character" w:customStyle="1" w:styleId="WW8Num16z3">
    <w:name w:val="WW8Num16z3"/>
    <w:rsid w:val="00B24760"/>
    <w:rPr>
      <w:rFonts w:ascii="Symbol" w:hAnsi="Symbol"/>
    </w:rPr>
  </w:style>
  <w:style w:type="character" w:customStyle="1" w:styleId="WW8Num18z0">
    <w:name w:val="WW8Num18z0"/>
    <w:rsid w:val="00B24760"/>
    <w:rPr>
      <w:rFonts w:ascii="Arial" w:eastAsia="Times New Roman" w:hAnsi="Arial"/>
      <w:w w:val="22"/>
    </w:rPr>
  </w:style>
  <w:style w:type="character" w:customStyle="1" w:styleId="WW8Num18z1">
    <w:name w:val="WW8Num18z1"/>
    <w:rsid w:val="00B24760"/>
    <w:rPr>
      <w:rFonts w:ascii="Courier New" w:hAnsi="Courier New"/>
    </w:rPr>
  </w:style>
  <w:style w:type="character" w:customStyle="1" w:styleId="WW8Num18z2">
    <w:name w:val="WW8Num18z2"/>
    <w:rsid w:val="00B24760"/>
    <w:rPr>
      <w:rFonts w:ascii="Wingdings" w:hAnsi="Wingdings"/>
    </w:rPr>
  </w:style>
  <w:style w:type="character" w:customStyle="1" w:styleId="WW8Num18z3">
    <w:name w:val="WW8Num18z3"/>
    <w:rsid w:val="00B24760"/>
    <w:rPr>
      <w:rFonts w:ascii="Symbol" w:hAnsi="Symbol"/>
    </w:rPr>
  </w:style>
  <w:style w:type="character" w:customStyle="1" w:styleId="WW8Num19z0">
    <w:name w:val="WW8Num19z0"/>
    <w:rsid w:val="00B24760"/>
    <w:rPr>
      <w:rFonts w:ascii="Arial" w:eastAsia="Times New Roman" w:hAnsi="Arial"/>
    </w:rPr>
  </w:style>
  <w:style w:type="character" w:customStyle="1" w:styleId="WW8Num19z1">
    <w:name w:val="WW8Num19z1"/>
    <w:rsid w:val="00B24760"/>
    <w:rPr>
      <w:rFonts w:ascii="Courier New" w:hAnsi="Courier New"/>
    </w:rPr>
  </w:style>
  <w:style w:type="character" w:customStyle="1" w:styleId="WW8Num19z2">
    <w:name w:val="WW8Num19z2"/>
    <w:rsid w:val="00B24760"/>
    <w:rPr>
      <w:rFonts w:ascii="Wingdings" w:hAnsi="Wingdings"/>
    </w:rPr>
  </w:style>
  <w:style w:type="character" w:customStyle="1" w:styleId="WW8Num19z3">
    <w:name w:val="WW8Num19z3"/>
    <w:rsid w:val="00B24760"/>
    <w:rPr>
      <w:rFonts w:ascii="Symbol" w:hAnsi="Symbol"/>
    </w:rPr>
  </w:style>
  <w:style w:type="character" w:customStyle="1" w:styleId="WW8Num21z0">
    <w:name w:val="WW8Num21z0"/>
    <w:rsid w:val="00B24760"/>
    <w:rPr>
      <w:rFonts w:ascii="Arial" w:eastAsia="Times New Roman" w:hAnsi="Arial"/>
      <w:w w:val="22"/>
    </w:rPr>
  </w:style>
  <w:style w:type="character" w:customStyle="1" w:styleId="WW8Num21z1">
    <w:name w:val="WW8Num21z1"/>
    <w:rsid w:val="00B24760"/>
    <w:rPr>
      <w:rFonts w:ascii="Courier New" w:hAnsi="Courier New"/>
    </w:rPr>
  </w:style>
  <w:style w:type="character" w:customStyle="1" w:styleId="WW8Num21z2">
    <w:name w:val="WW8Num21z2"/>
    <w:rsid w:val="00B24760"/>
    <w:rPr>
      <w:rFonts w:ascii="Wingdings" w:hAnsi="Wingdings"/>
    </w:rPr>
  </w:style>
  <w:style w:type="character" w:customStyle="1" w:styleId="WW8Num21z3">
    <w:name w:val="WW8Num21z3"/>
    <w:rsid w:val="00B24760"/>
    <w:rPr>
      <w:rFonts w:ascii="Symbol" w:hAnsi="Symbol"/>
    </w:rPr>
  </w:style>
  <w:style w:type="character" w:customStyle="1" w:styleId="WW8Num22z0">
    <w:name w:val="WW8Num22z0"/>
    <w:rsid w:val="00B24760"/>
    <w:rPr>
      <w:rFonts w:ascii="Arial" w:eastAsia="Times New Roman" w:hAnsi="Arial"/>
    </w:rPr>
  </w:style>
  <w:style w:type="character" w:customStyle="1" w:styleId="WW8Num22z1">
    <w:name w:val="WW8Num22z1"/>
    <w:rsid w:val="00B24760"/>
    <w:rPr>
      <w:rFonts w:ascii="Courier New" w:hAnsi="Courier New"/>
    </w:rPr>
  </w:style>
  <w:style w:type="character" w:customStyle="1" w:styleId="WW8Num22z2">
    <w:name w:val="WW8Num22z2"/>
    <w:rsid w:val="00B24760"/>
    <w:rPr>
      <w:rFonts w:ascii="Wingdings" w:hAnsi="Wingdings"/>
    </w:rPr>
  </w:style>
  <w:style w:type="character" w:customStyle="1" w:styleId="WW8Num22z3">
    <w:name w:val="WW8Num22z3"/>
    <w:rsid w:val="00B24760"/>
    <w:rPr>
      <w:rFonts w:ascii="Symbol" w:hAnsi="Symbol"/>
    </w:rPr>
  </w:style>
  <w:style w:type="character" w:customStyle="1" w:styleId="WW8Num23z0">
    <w:name w:val="WW8Num23z0"/>
    <w:rsid w:val="00B24760"/>
    <w:rPr>
      <w:rFonts w:ascii="Arial" w:eastAsia="Times New Roman" w:hAnsi="Arial"/>
    </w:rPr>
  </w:style>
  <w:style w:type="character" w:customStyle="1" w:styleId="WW8Num23z1">
    <w:name w:val="WW8Num23z1"/>
    <w:rsid w:val="00B24760"/>
    <w:rPr>
      <w:rFonts w:ascii="Courier New" w:hAnsi="Courier New"/>
    </w:rPr>
  </w:style>
  <w:style w:type="character" w:customStyle="1" w:styleId="WW8Num23z2">
    <w:name w:val="WW8Num23z2"/>
    <w:rsid w:val="00B24760"/>
    <w:rPr>
      <w:rFonts w:ascii="Wingdings" w:hAnsi="Wingdings"/>
    </w:rPr>
  </w:style>
  <w:style w:type="character" w:customStyle="1" w:styleId="WW8Num23z3">
    <w:name w:val="WW8Num23z3"/>
    <w:rsid w:val="00B24760"/>
    <w:rPr>
      <w:rFonts w:ascii="Symbol" w:hAnsi="Symbol"/>
    </w:rPr>
  </w:style>
  <w:style w:type="character" w:customStyle="1" w:styleId="WW8Num24z0">
    <w:name w:val="WW8Num24z0"/>
    <w:rsid w:val="00B24760"/>
    <w:rPr>
      <w:rFonts w:ascii="Arial" w:eastAsia="Times New Roman" w:hAnsi="Arial"/>
      <w:w w:val="22"/>
    </w:rPr>
  </w:style>
  <w:style w:type="character" w:customStyle="1" w:styleId="WW8Num24z1">
    <w:name w:val="WW8Num24z1"/>
    <w:rsid w:val="00B24760"/>
    <w:rPr>
      <w:rFonts w:ascii="Courier New" w:hAnsi="Courier New"/>
    </w:rPr>
  </w:style>
  <w:style w:type="character" w:customStyle="1" w:styleId="WW8Num24z2">
    <w:name w:val="WW8Num24z2"/>
    <w:rsid w:val="00B24760"/>
    <w:rPr>
      <w:rFonts w:ascii="Wingdings" w:hAnsi="Wingdings"/>
    </w:rPr>
  </w:style>
  <w:style w:type="character" w:customStyle="1" w:styleId="WW8Num24z3">
    <w:name w:val="WW8Num24z3"/>
    <w:rsid w:val="00B24760"/>
    <w:rPr>
      <w:rFonts w:ascii="Symbol" w:hAnsi="Symbol"/>
    </w:rPr>
  </w:style>
  <w:style w:type="character" w:customStyle="1" w:styleId="WW8Num25z0">
    <w:name w:val="WW8Num25z0"/>
    <w:rsid w:val="00B24760"/>
    <w:rPr>
      <w:rFonts w:ascii="Arial" w:eastAsia="Times New Roman" w:hAnsi="Arial"/>
    </w:rPr>
  </w:style>
  <w:style w:type="character" w:customStyle="1" w:styleId="WW8Num25z1">
    <w:name w:val="WW8Num25z1"/>
    <w:rsid w:val="00B24760"/>
    <w:rPr>
      <w:rFonts w:ascii="Courier New" w:hAnsi="Courier New"/>
    </w:rPr>
  </w:style>
  <w:style w:type="character" w:customStyle="1" w:styleId="WW8Num25z2">
    <w:name w:val="WW8Num25z2"/>
    <w:rsid w:val="00B24760"/>
    <w:rPr>
      <w:rFonts w:ascii="Wingdings" w:hAnsi="Wingdings"/>
    </w:rPr>
  </w:style>
  <w:style w:type="character" w:customStyle="1" w:styleId="WW8Num25z3">
    <w:name w:val="WW8Num25z3"/>
    <w:rsid w:val="00B24760"/>
    <w:rPr>
      <w:rFonts w:ascii="Symbol" w:hAnsi="Symbol"/>
    </w:rPr>
  </w:style>
  <w:style w:type="character" w:customStyle="1" w:styleId="WW8Num26z0">
    <w:name w:val="WW8Num26z0"/>
    <w:rsid w:val="00B24760"/>
    <w:rPr>
      <w:rFonts w:ascii="Arial" w:eastAsia="Times New Roman" w:hAnsi="Arial"/>
    </w:rPr>
  </w:style>
  <w:style w:type="character" w:customStyle="1" w:styleId="WW8Num26z1">
    <w:name w:val="WW8Num26z1"/>
    <w:rsid w:val="00B24760"/>
    <w:rPr>
      <w:rFonts w:ascii="Courier New" w:hAnsi="Courier New"/>
    </w:rPr>
  </w:style>
  <w:style w:type="character" w:customStyle="1" w:styleId="WW8Num26z2">
    <w:name w:val="WW8Num26z2"/>
    <w:rsid w:val="00B24760"/>
    <w:rPr>
      <w:rFonts w:ascii="Wingdings" w:hAnsi="Wingdings"/>
    </w:rPr>
  </w:style>
  <w:style w:type="character" w:customStyle="1" w:styleId="WW8Num26z3">
    <w:name w:val="WW8Num26z3"/>
    <w:rsid w:val="00B24760"/>
    <w:rPr>
      <w:rFonts w:ascii="Symbol" w:hAnsi="Symbol"/>
    </w:rPr>
  </w:style>
  <w:style w:type="character" w:customStyle="1" w:styleId="WW8Num28z0">
    <w:name w:val="WW8Num28z0"/>
    <w:rsid w:val="00B24760"/>
    <w:rPr>
      <w:rFonts w:ascii="Arial" w:eastAsia="Times New Roman" w:hAnsi="Arial"/>
      <w:w w:val="22"/>
    </w:rPr>
  </w:style>
  <w:style w:type="character" w:customStyle="1" w:styleId="WW8Num28z1">
    <w:name w:val="WW8Num28z1"/>
    <w:rsid w:val="00B24760"/>
    <w:rPr>
      <w:rFonts w:ascii="Courier New" w:hAnsi="Courier New"/>
    </w:rPr>
  </w:style>
  <w:style w:type="character" w:customStyle="1" w:styleId="WW8Num28z2">
    <w:name w:val="WW8Num28z2"/>
    <w:rsid w:val="00B24760"/>
    <w:rPr>
      <w:rFonts w:ascii="Wingdings" w:hAnsi="Wingdings"/>
    </w:rPr>
  </w:style>
  <w:style w:type="character" w:customStyle="1" w:styleId="WW8Num28z3">
    <w:name w:val="WW8Num28z3"/>
    <w:rsid w:val="00B24760"/>
    <w:rPr>
      <w:rFonts w:ascii="Symbol" w:hAnsi="Symbol"/>
    </w:rPr>
  </w:style>
  <w:style w:type="character" w:customStyle="1" w:styleId="WW8Num29z0">
    <w:name w:val="WW8Num29z0"/>
    <w:rsid w:val="00B24760"/>
    <w:rPr>
      <w:rFonts w:ascii="Arial" w:eastAsia="Times New Roman" w:hAnsi="Arial"/>
    </w:rPr>
  </w:style>
  <w:style w:type="character" w:customStyle="1" w:styleId="WW8Num29z1">
    <w:name w:val="WW8Num29z1"/>
    <w:rsid w:val="00B24760"/>
    <w:rPr>
      <w:rFonts w:ascii="Courier New" w:hAnsi="Courier New"/>
    </w:rPr>
  </w:style>
  <w:style w:type="character" w:customStyle="1" w:styleId="WW8Num29z2">
    <w:name w:val="WW8Num29z2"/>
    <w:rsid w:val="00B24760"/>
    <w:rPr>
      <w:rFonts w:ascii="Wingdings" w:hAnsi="Wingdings"/>
    </w:rPr>
  </w:style>
  <w:style w:type="character" w:customStyle="1" w:styleId="WW8Num29z3">
    <w:name w:val="WW8Num29z3"/>
    <w:rsid w:val="00B24760"/>
    <w:rPr>
      <w:rFonts w:ascii="Symbol" w:hAnsi="Symbol"/>
    </w:rPr>
  </w:style>
  <w:style w:type="character" w:customStyle="1" w:styleId="11">
    <w:name w:val="Основной шрифт абзаца1"/>
    <w:rsid w:val="00B24760"/>
  </w:style>
  <w:style w:type="paragraph" w:customStyle="1" w:styleId="Heading">
    <w:name w:val="Heading"/>
    <w:basedOn w:val="a1"/>
    <w:next w:val="a5"/>
    <w:rsid w:val="00B24760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Body Text"/>
    <w:basedOn w:val="a1"/>
    <w:rsid w:val="00B24760"/>
    <w:rPr>
      <w:rFonts w:ascii="Tahoma" w:hAnsi="Tahoma"/>
      <w:sz w:val="18"/>
    </w:rPr>
  </w:style>
  <w:style w:type="paragraph" w:styleId="a6">
    <w:name w:val="List"/>
    <w:basedOn w:val="a5"/>
    <w:rsid w:val="00B24760"/>
  </w:style>
  <w:style w:type="paragraph" w:styleId="a7">
    <w:name w:val="caption"/>
    <w:basedOn w:val="a1"/>
    <w:qFormat/>
    <w:rsid w:val="00B247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1"/>
    <w:rsid w:val="00B24760"/>
    <w:pPr>
      <w:suppressLineNumbers/>
    </w:pPr>
  </w:style>
  <w:style w:type="paragraph" w:customStyle="1" w:styleId="a8">
    <w:name w:val="Стандарт"/>
    <w:rsid w:val="00B24760"/>
    <w:pPr>
      <w:suppressAutoHyphens/>
      <w:autoSpaceDE w:val="0"/>
    </w:pPr>
    <w:rPr>
      <w:szCs w:val="24"/>
    </w:rPr>
  </w:style>
  <w:style w:type="paragraph" w:customStyle="1" w:styleId="a">
    <w:name w:val="Раздел договора"/>
    <w:basedOn w:val="10"/>
    <w:next w:val="a1"/>
    <w:rsid w:val="00B24760"/>
    <w:pPr>
      <w:numPr>
        <w:numId w:val="1"/>
      </w:numPr>
      <w:spacing w:before="100" w:after="100"/>
    </w:pPr>
    <w:rPr>
      <w:rFonts w:ascii="FreeSet-Bold" w:hAnsi="FreeSet-Bold" w:cs="Times New Roman"/>
      <w:bCs w:val="0"/>
      <w:sz w:val="18"/>
      <w:szCs w:val="20"/>
    </w:rPr>
  </w:style>
  <w:style w:type="paragraph" w:customStyle="1" w:styleId="a0">
    <w:name w:val="Пункт договора"/>
    <w:basedOn w:val="a1"/>
    <w:rsid w:val="00B24760"/>
    <w:pPr>
      <w:numPr>
        <w:ilvl w:val="1"/>
        <w:numId w:val="1"/>
      </w:numPr>
      <w:spacing w:after="200"/>
      <w:jc w:val="both"/>
      <w:outlineLvl w:val="1"/>
    </w:pPr>
    <w:rPr>
      <w:rFonts w:ascii="FreeSet" w:hAnsi="FreeSet"/>
      <w:sz w:val="18"/>
      <w:szCs w:val="20"/>
    </w:rPr>
  </w:style>
  <w:style w:type="paragraph" w:customStyle="1" w:styleId="a9">
    <w:name w:val="Тело документа"/>
    <w:basedOn w:val="a1"/>
    <w:rsid w:val="00B24760"/>
    <w:pPr>
      <w:spacing w:after="200"/>
      <w:jc w:val="both"/>
    </w:pPr>
    <w:rPr>
      <w:rFonts w:ascii="FreeSetCTT" w:hAnsi="FreeSetCTT"/>
      <w:sz w:val="18"/>
      <w:szCs w:val="20"/>
    </w:rPr>
  </w:style>
  <w:style w:type="paragraph" w:customStyle="1" w:styleId="12">
    <w:name w:val="Текст выноски1"/>
    <w:basedOn w:val="a1"/>
    <w:rsid w:val="00B2476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a1"/>
    <w:rsid w:val="00B24760"/>
    <w:pPr>
      <w:suppressLineNumbers/>
    </w:pPr>
  </w:style>
  <w:style w:type="paragraph" w:customStyle="1" w:styleId="TableHeading">
    <w:name w:val="Table Heading"/>
    <w:basedOn w:val="TableContents"/>
    <w:rsid w:val="00B24760"/>
    <w:pPr>
      <w:jc w:val="center"/>
    </w:pPr>
    <w:rPr>
      <w:b/>
      <w:bCs/>
    </w:rPr>
  </w:style>
  <w:style w:type="paragraph" w:styleId="aa">
    <w:name w:val="header"/>
    <w:basedOn w:val="a1"/>
    <w:rsid w:val="00054265"/>
    <w:pPr>
      <w:tabs>
        <w:tab w:val="center" w:pos="4320"/>
        <w:tab w:val="right" w:pos="8640"/>
      </w:tabs>
    </w:pPr>
  </w:style>
  <w:style w:type="paragraph" w:styleId="ab">
    <w:name w:val="footer"/>
    <w:basedOn w:val="a1"/>
    <w:link w:val="ac"/>
    <w:uiPriority w:val="99"/>
    <w:rsid w:val="00054265"/>
    <w:pPr>
      <w:tabs>
        <w:tab w:val="center" w:pos="4320"/>
        <w:tab w:val="right" w:pos="8640"/>
      </w:tabs>
    </w:pPr>
  </w:style>
  <w:style w:type="paragraph" w:styleId="ad">
    <w:name w:val="Balloon Text"/>
    <w:basedOn w:val="a1"/>
    <w:semiHidden/>
    <w:rsid w:val="0054193D"/>
    <w:rPr>
      <w:rFonts w:ascii="Tahoma" w:hAnsi="Tahoma"/>
      <w:sz w:val="16"/>
      <w:szCs w:val="16"/>
    </w:rPr>
  </w:style>
  <w:style w:type="character" w:styleId="ae">
    <w:name w:val="annotation reference"/>
    <w:uiPriority w:val="99"/>
    <w:semiHidden/>
    <w:rsid w:val="002E28A5"/>
    <w:rPr>
      <w:sz w:val="16"/>
      <w:szCs w:val="16"/>
    </w:rPr>
  </w:style>
  <w:style w:type="paragraph" w:styleId="af">
    <w:name w:val="annotation text"/>
    <w:basedOn w:val="a1"/>
    <w:link w:val="af0"/>
    <w:semiHidden/>
    <w:rsid w:val="002E28A5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semiHidden/>
    <w:rsid w:val="002E28A5"/>
    <w:rPr>
      <w:b/>
      <w:bCs/>
    </w:rPr>
  </w:style>
  <w:style w:type="paragraph" w:customStyle="1" w:styleId="ConsPlusNormal">
    <w:name w:val="ConsPlusNormal"/>
    <w:rsid w:val="00764A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1"/>
    <w:rsid w:val="00DB3439"/>
    <w:pPr>
      <w:spacing w:after="120"/>
    </w:pPr>
    <w:rPr>
      <w:sz w:val="16"/>
      <w:szCs w:val="16"/>
    </w:rPr>
  </w:style>
  <w:style w:type="numbering" w:customStyle="1" w:styleId="1">
    <w:name w:val="Текущий список1"/>
    <w:rsid w:val="00A446EB"/>
    <w:pPr>
      <w:numPr>
        <w:numId w:val="2"/>
      </w:numPr>
    </w:pPr>
  </w:style>
  <w:style w:type="character" w:customStyle="1" w:styleId="af2">
    <w:name w:val="Не вступил в силу"/>
    <w:rsid w:val="00113542"/>
    <w:rPr>
      <w:color w:val="008080"/>
      <w:sz w:val="20"/>
      <w:szCs w:val="20"/>
    </w:rPr>
  </w:style>
  <w:style w:type="character" w:customStyle="1" w:styleId="af0">
    <w:name w:val="Текст примечания Знак"/>
    <w:link w:val="af"/>
    <w:semiHidden/>
    <w:rsid w:val="00182192"/>
    <w:rPr>
      <w:rFonts w:ascii="Arial" w:hAnsi="Arial" w:cs="Tahoma"/>
      <w:color w:val="000000"/>
    </w:rPr>
  </w:style>
  <w:style w:type="table" w:styleId="af3">
    <w:name w:val="Table Grid"/>
    <w:basedOn w:val="a3"/>
    <w:rsid w:val="00111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99"/>
    <w:qFormat/>
    <w:rsid w:val="001132A7"/>
    <w:rPr>
      <w:lang w:val="en-US"/>
    </w:rPr>
  </w:style>
  <w:style w:type="paragraph" w:styleId="af5">
    <w:name w:val="List Paragraph"/>
    <w:basedOn w:val="a1"/>
    <w:uiPriority w:val="34"/>
    <w:qFormat/>
    <w:rsid w:val="005C695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2">
    <w:name w:val="Body Text 2"/>
    <w:basedOn w:val="a1"/>
    <w:link w:val="20"/>
    <w:rsid w:val="008719C6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8719C6"/>
    <w:rPr>
      <w:rFonts w:ascii="Arial" w:hAnsi="Arial" w:cs="Tahoma"/>
      <w:color w:val="000000"/>
      <w:sz w:val="22"/>
      <w:szCs w:val="22"/>
    </w:rPr>
  </w:style>
  <w:style w:type="character" w:customStyle="1" w:styleId="ac">
    <w:name w:val="Нижний колонтитул Знак"/>
    <w:basedOn w:val="a2"/>
    <w:link w:val="ab"/>
    <w:uiPriority w:val="99"/>
    <w:rsid w:val="00224DE5"/>
    <w:rPr>
      <w:rFonts w:ascii="Arial" w:hAnsi="Arial" w:cs="Tahom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2D5C-82CE-4E3C-8563-41FA9572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создании сайта</vt:lpstr>
    </vt:vector>
  </TitlesOfParts>
  <Company/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создании сайта</dc:title>
  <dc:creator>Evgeny Potanin, Art. Lebedev Studio</dc:creator>
  <cp:lastModifiedBy>Пользователь Windows</cp:lastModifiedBy>
  <cp:revision>13</cp:revision>
  <cp:lastPrinted>2012-07-12T11:16:00Z</cp:lastPrinted>
  <dcterms:created xsi:type="dcterms:W3CDTF">2020-04-24T13:26:00Z</dcterms:created>
  <dcterms:modified xsi:type="dcterms:W3CDTF">2025-04-30T12:50:00Z</dcterms:modified>
</cp:coreProperties>
</file>